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FB" w:rsidRPr="00F363EF" w:rsidRDefault="00F404C6" w:rsidP="00F404C6">
      <w:pPr>
        <w:spacing w:line="240" w:lineRule="auto"/>
        <w:jc w:val="center"/>
        <w:rPr>
          <w:rFonts w:ascii="Times New Roman" w:hAnsi="Times New Roman" w:cs="Times New Roman"/>
          <w:sz w:val="28"/>
          <w:szCs w:val="28"/>
        </w:rPr>
      </w:pPr>
      <w:r w:rsidRPr="00F404C6">
        <w:rPr>
          <w:rFonts w:ascii="Times New Roman" w:hAnsi="Times New Roman" w:cs="Times New Roman"/>
          <w:noProof/>
          <w:sz w:val="28"/>
          <w:szCs w:val="28"/>
          <w:lang w:eastAsia="ru-RU"/>
        </w:rPr>
        <w:drawing>
          <wp:inline distT="0" distB="0" distL="0" distR="0">
            <wp:extent cx="9251950" cy="6543164"/>
            <wp:effectExtent l="0" t="0" r="0" b="0"/>
            <wp:docPr id="1" name="Рисунок 1" descr="G:\сканы\физика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физика 1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543164"/>
                    </a:xfrm>
                    <a:prstGeom prst="rect">
                      <a:avLst/>
                    </a:prstGeom>
                    <a:noFill/>
                    <a:ln>
                      <a:noFill/>
                    </a:ln>
                  </pic:spPr>
                </pic:pic>
              </a:graphicData>
            </a:graphic>
          </wp:inline>
        </w:drawing>
      </w:r>
    </w:p>
    <w:p w:rsidR="008B71FB" w:rsidRPr="00F363EF" w:rsidRDefault="008B71FB" w:rsidP="00F363EF">
      <w:pPr>
        <w:tabs>
          <w:tab w:val="left" w:pos="6405"/>
        </w:tabs>
        <w:spacing w:line="240" w:lineRule="auto"/>
        <w:rPr>
          <w:rFonts w:ascii="Times New Roman" w:hAnsi="Times New Roman" w:cs="Times New Roman"/>
          <w:sz w:val="28"/>
          <w:szCs w:val="28"/>
        </w:rPr>
      </w:pPr>
    </w:p>
    <w:p w:rsidR="004B6EC3" w:rsidRPr="00F363EF" w:rsidRDefault="004B6EC3" w:rsidP="00F363EF">
      <w:pPr>
        <w:tabs>
          <w:tab w:val="left" w:pos="9288"/>
        </w:tabs>
        <w:spacing w:line="240" w:lineRule="auto"/>
        <w:jc w:val="center"/>
        <w:rPr>
          <w:rFonts w:ascii="Times New Roman" w:hAnsi="Times New Roman" w:cs="Times New Roman"/>
          <w:sz w:val="28"/>
          <w:szCs w:val="28"/>
        </w:rPr>
      </w:pPr>
      <w:r w:rsidRPr="00F363EF">
        <w:rPr>
          <w:rFonts w:ascii="Times New Roman" w:hAnsi="Times New Roman" w:cs="Times New Roman"/>
          <w:b/>
          <w:bCs/>
          <w:color w:val="000000"/>
          <w:sz w:val="28"/>
          <w:szCs w:val="28"/>
        </w:rPr>
        <w:t>ПОЯСНИТЕЛЬНАЯ ЗАПИСКА.</w:t>
      </w:r>
    </w:p>
    <w:p w:rsidR="00002E59" w:rsidRPr="00F363EF" w:rsidRDefault="00002E59" w:rsidP="00F363EF">
      <w:pPr>
        <w:pStyle w:val="Default"/>
        <w:contextualSpacing/>
        <w:jc w:val="both"/>
        <w:rPr>
          <w:sz w:val="28"/>
          <w:szCs w:val="28"/>
        </w:rPr>
      </w:pPr>
      <w:r w:rsidRPr="00F363EF">
        <w:rPr>
          <w:sz w:val="28"/>
          <w:szCs w:val="28"/>
        </w:rPr>
        <w:t xml:space="preserve">Рабочая программа учебного предмета «Физика» </w:t>
      </w:r>
      <w:r w:rsidRPr="00F363EF">
        <w:rPr>
          <w:bCs/>
          <w:sz w:val="28"/>
          <w:szCs w:val="28"/>
        </w:rPr>
        <w:t>для 10 – 11 классов</w:t>
      </w:r>
      <w:r w:rsidRPr="00F363EF">
        <w:rPr>
          <w:sz w:val="28"/>
          <w:szCs w:val="28"/>
        </w:rPr>
        <w:t>составлена в соответствии  с учётом исходных документов:</w:t>
      </w:r>
    </w:p>
    <w:p w:rsidR="00002E59" w:rsidRPr="00F363EF" w:rsidRDefault="00E75C4F" w:rsidP="00F363EF">
      <w:pPr>
        <w:pStyle w:val="Default"/>
        <w:numPr>
          <w:ilvl w:val="0"/>
          <w:numId w:val="3"/>
        </w:numPr>
        <w:ind w:left="0" w:firstLine="0"/>
        <w:contextualSpacing/>
        <w:jc w:val="both"/>
        <w:rPr>
          <w:sz w:val="28"/>
          <w:szCs w:val="28"/>
        </w:rPr>
      </w:pPr>
      <w:r w:rsidRPr="00F363EF">
        <w:rPr>
          <w:sz w:val="28"/>
          <w:szCs w:val="28"/>
        </w:rPr>
        <w:t>Федеральный государственный образовательный</w:t>
      </w:r>
      <w:r w:rsidR="00002E59" w:rsidRPr="00F363EF">
        <w:rPr>
          <w:sz w:val="28"/>
          <w:szCs w:val="28"/>
        </w:rPr>
        <w:t xml:space="preserve"> станда</w:t>
      </w:r>
      <w:r w:rsidRPr="00F363EF">
        <w:rPr>
          <w:sz w:val="28"/>
          <w:szCs w:val="28"/>
        </w:rPr>
        <w:t>рт</w:t>
      </w:r>
      <w:r w:rsidR="00002E59" w:rsidRPr="00F363EF">
        <w:rPr>
          <w:sz w:val="28"/>
          <w:szCs w:val="28"/>
        </w:rPr>
        <w:t xml:space="preserve"> общего образования второго поколения, утвержденного Приказом Министерства образования и науки РФ от 17.12.2012 года № 1897. </w:t>
      </w:r>
    </w:p>
    <w:p w:rsidR="00002E59" w:rsidRPr="00F363EF" w:rsidRDefault="0026468A" w:rsidP="00F363EF">
      <w:pPr>
        <w:pStyle w:val="Default"/>
        <w:numPr>
          <w:ilvl w:val="0"/>
          <w:numId w:val="3"/>
        </w:numPr>
        <w:ind w:left="0" w:firstLine="0"/>
        <w:contextualSpacing/>
        <w:jc w:val="both"/>
        <w:rPr>
          <w:sz w:val="28"/>
          <w:szCs w:val="28"/>
        </w:rPr>
      </w:pPr>
      <w:r w:rsidRPr="00F363EF">
        <w:rPr>
          <w:color w:val="222222"/>
          <w:sz w:val="28"/>
          <w:szCs w:val="28"/>
          <w:shd w:val="clear" w:color="auto" w:fill="FFFFFF"/>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г. № 2/16-з)</w:t>
      </w:r>
      <w:r w:rsidR="00002E59" w:rsidRPr="00F363EF">
        <w:rPr>
          <w:sz w:val="28"/>
          <w:szCs w:val="28"/>
        </w:rPr>
        <w:t>.</w:t>
      </w:r>
    </w:p>
    <w:p w:rsidR="007B4EFB" w:rsidRPr="00F363EF" w:rsidRDefault="0026468A" w:rsidP="00F363EF">
      <w:pPr>
        <w:pStyle w:val="Default"/>
        <w:numPr>
          <w:ilvl w:val="0"/>
          <w:numId w:val="3"/>
        </w:numPr>
        <w:ind w:left="0" w:firstLine="0"/>
        <w:contextualSpacing/>
        <w:jc w:val="both"/>
        <w:rPr>
          <w:sz w:val="28"/>
          <w:szCs w:val="28"/>
        </w:rPr>
      </w:pPr>
      <w:r w:rsidRPr="00F363EF">
        <w:rPr>
          <w:sz w:val="28"/>
          <w:szCs w:val="28"/>
        </w:rPr>
        <w:t>Основной образовательной программеМОУ ЦО №10 г.Богородицка</w:t>
      </w:r>
      <w:r w:rsidRPr="00F363EF">
        <w:rPr>
          <w:spacing w:val="-8"/>
          <w:sz w:val="28"/>
          <w:szCs w:val="28"/>
        </w:rPr>
        <w:t>.</w:t>
      </w:r>
    </w:p>
    <w:p w:rsidR="007B4EFB" w:rsidRPr="00F363EF" w:rsidRDefault="0026468A" w:rsidP="00F363EF">
      <w:pPr>
        <w:pStyle w:val="Default"/>
        <w:numPr>
          <w:ilvl w:val="0"/>
          <w:numId w:val="3"/>
        </w:numPr>
        <w:ind w:left="0" w:firstLine="0"/>
        <w:contextualSpacing/>
        <w:jc w:val="both"/>
        <w:rPr>
          <w:sz w:val="28"/>
          <w:szCs w:val="28"/>
        </w:rPr>
      </w:pPr>
      <w:r w:rsidRPr="00F363EF">
        <w:rPr>
          <w:sz w:val="28"/>
          <w:szCs w:val="28"/>
        </w:rPr>
        <w:t>Учебного плана МОУ ЦО №10 г.Богородицка на 202</w:t>
      </w:r>
      <w:r w:rsidR="00CB71BD">
        <w:rPr>
          <w:sz w:val="28"/>
          <w:szCs w:val="28"/>
        </w:rPr>
        <w:t>1– 2022</w:t>
      </w:r>
      <w:bookmarkStart w:id="0" w:name="_GoBack"/>
      <w:bookmarkEnd w:id="0"/>
      <w:r w:rsidRPr="00F363EF">
        <w:rPr>
          <w:sz w:val="28"/>
          <w:szCs w:val="28"/>
        </w:rPr>
        <w:t xml:space="preserve"> учебный год и обеспечена УМК для 10-11-го классов.</w:t>
      </w:r>
      <w:r w:rsidR="007B4EFB" w:rsidRPr="00F363EF">
        <w:rPr>
          <w:rFonts w:eastAsia="Times New Roman"/>
          <w:sz w:val="28"/>
          <w:szCs w:val="28"/>
          <w:lang w:eastAsia="ru-RU"/>
        </w:rPr>
        <w:t>Физика. 10 класс: учеб. для общеобразоват. организаций с прил. на электрон. носителе: базовый уровень / Г.Я. Мякишев, Б.Б. Буховцев, Н.Н. Сотский; под ред. Н.А. Парфентьевой. — М.: Просвещение, 2017.</w:t>
      </w:r>
    </w:p>
    <w:p w:rsidR="007B4EFB" w:rsidRPr="00F363EF" w:rsidRDefault="007B4EFB" w:rsidP="00F363E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363EF">
        <w:rPr>
          <w:rFonts w:ascii="Times New Roman" w:eastAsia="Times New Roman" w:hAnsi="Times New Roman" w:cs="Times New Roman"/>
          <w:color w:val="000000"/>
          <w:sz w:val="28"/>
          <w:szCs w:val="28"/>
          <w:lang w:eastAsia="ru-RU"/>
        </w:rPr>
        <w:t>Физика. 11 класс: учеб. для общеобразоват. организаций с прил. на электрон. носителе: базовый уровень / Г.Я. Мякишев, Б.Б. Буховцев, В.М. Чаругин; под ред. Н.А. Парфентьевой. — М.: Просвещение, 2017. Физика. Задачник. 10–11 кл.: пособие для общеобразоват. учреждений / А.П. Рымкевич. — М.: Дрофа, 2015.</w:t>
      </w:r>
    </w:p>
    <w:p w:rsidR="0012218C" w:rsidRPr="00F363EF" w:rsidRDefault="00E75C4F" w:rsidP="00F363EF">
      <w:pPr>
        <w:pStyle w:val="Default"/>
        <w:numPr>
          <w:ilvl w:val="0"/>
          <w:numId w:val="3"/>
        </w:numPr>
        <w:ind w:left="0" w:firstLine="0"/>
        <w:contextualSpacing/>
        <w:jc w:val="both"/>
        <w:rPr>
          <w:sz w:val="28"/>
          <w:szCs w:val="28"/>
        </w:rPr>
      </w:pPr>
      <w:r w:rsidRPr="00F363EF">
        <w:rPr>
          <w:sz w:val="28"/>
          <w:szCs w:val="28"/>
        </w:rPr>
        <w:t>Федеральный перечень</w:t>
      </w:r>
      <w:r w:rsidR="00002E59" w:rsidRPr="00F363EF">
        <w:rPr>
          <w:sz w:val="28"/>
          <w:szCs w:val="28"/>
        </w:rPr>
        <w:t xml:space="preserve"> учебников, рекомендованных (допущенных) к использованию в образовательном процессе в ОУ, реализующих программы общего образования.</w:t>
      </w:r>
    </w:p>
    <w:p w:rsidR="0012218C" w:rsidRPr="00F363EF" w:rsidRDefault="0012218C" w:rsidP="00F363EF">
      <w:pPr>
        <w:pStyle w:val="Default"/>
        <w:numPr>
          <w:ilvl w:val="0"/>
          <w:numId w:val="3"/>
        </w:numPr>
        <w:ind w:left="0" w:firstLine="0"/>
        <w:contextualSpacing/>
        <w:jc w:val="both"/>
        <w:rPr>
          <w:sz w:val="28"/>
          <w:szCs w:val="28"/>
        </w:rPr>
      </w:pPr>
      <w:r w:rsidRPr="00F363EF">
        <w:rPr>
          <w:sz w:val="28"/>
          <w:szCs w:val="28"/>
        </w:rPr>
        <w:t>«Программа по физике для 10-11 классов общеобразовательных учреждений». Авторы программы В.С. Данюшенков, О.В. Коршунова.</w:t>
      </w:r>
    </w:p>
    <w:p w:rsidR="00002E59" w:rsidRPr="00F363EF" w:rsidRDefault="00002E59" w:rsidP="00F363EF">
      <w:pPr>
        <w:spacing w:line="240" w:lineRule="auto"/>
        <w:jc w:val="both"/>
        <w:rPr>
          <w:rFonts w:ascii="Times New Roman" w:hAnsi="Times New Roman" w:cs="Times New Roman"/>
          <w:sz w:val="28"/>
          <w:szCs w:val="28"/>
        </w:rPr>
      </w:pPr>
    </w:p>
    <w:p w:rsidR="0012218C" w:rsidRPr="00F363EF" w:rsidRDefault="00F81AEF" w:rsidP="00F363EF">
      <w:pPr>
        <w:pStyle w:val="a3"/>
        <w:spacing w:before="0" w:beforeAutospacing="0" w:after="150" w:afterAutospacing="0"/>
        <w:jc w:val="both"/>
        <w:rPr>
          <w:sz w:val="28"/>
          <w:szCs w:val="28"/>
        </w:rPr>
      </w:pPr>
      <w:r w:rsidRPr="00F363EF">
        <w:rPr>
          <w:sz w:val="28"/>
          <w:szCs w:val="28"/>
        </w:rPr>
        <w:t xml:space="preserve">Изучение физики в средних (полных) образовательных учреждениях на базовом уровне направлено на достижение следующих целей: </w:t>
      </w:r>
    </w:p>
    <w:p w:rsidR="0012218C" w:rsidRPr="00F363EF" w:rsidRDefault="00F81AEF" w:rsidP="00F363EF">
      <w:pPr>
        <w:pStyle w:val="a3"/>
        <w:spacing w:before="0" w:beforeAutospacing="0" w:after="150" w:afterAutospacing="0"/>
        <w:jc w:val="both"/>
        <w:rPr>
          <w:sz w:val="28"/>
          <w:szCs w:val="28"/>
        </w:rPr>
      </w:pPr>
      <w:r w:rsidRPr="00F363EF">
        <w:rPr>
          <w:sz w:val="28"/>
          <w:szCs w:val="28"/>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12218C" w:rsidRPr="00F363EF" w:rsidRDefault="00F81AEF" w:rsidP="00F363EF">
      <w:pPr>
        <w:pStyle w:val="a3"/>
        <w:spacing w:before="0" w:beforeAutospacing="0" w:after="150" w:afterAutospacing="0"/>
        <w:jc w:val="both"/>
        <w:rPr>
          <w:sz w:val="28"/>
          <w:szCs w:val="28"/>
        </w:rPr>
      </w:pPr>
      <w:r w:rsidRPr="00F363EF">
        <w:rPr>
          <w:sz w:val="28"/>
          <w:szCs w:val="28"/>
        </w:rPr>
        <w:lastRenderedPageBreak/>
        <w:t xml:space="preserve"> –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rsidR="0012218C" w:rsidRPr="00F363EF" w:rsidRDefault="00F81AEF" w:rsidP="00F363EF">
      <w:pPr>
        <w:pStyle w:val="a3"/>
        <w:spacing w:before="0" w:beforeAutospacing="0" w:after="150" w:afterAutospacing="0"/>
        <w:jc w:val="both"/>
        <w:rPr>
          <w:sz w:val="28"/>
          <w:szCs w:val="28"/>
        </w:rPr>
      </w:pPr>
      <w:r w:rsidRPr="00F363EF">
        <w:rPr>
          <w:sz w:val="28"/>
          <w:szCs w:val="28"/>
        </w:rPr>
        <w:t xml:space="preserve">– 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 </w:t>
      </w:r>
    </w:p>
    <w:p w:rsidR="0012218C" w:rsidRPr="00F363EF" w:rsidRDefault="00F81AEF" w:rsidP="00F363EF">
      <w:pPr>
        <w:pStyle w:val="a3"/>
        <w:spacing w:before="0" w:beforeAutospacing="0" w:after="150" w:afterAutospacing="0"/>
        <w:jc w:val="both"/>
        <w:rPr>
          <w:sz w:val="28"/>
          <w:szCs w:val="28"/>
        </w:rPr>
      </w:pPr>
      <w:r w:rsidRPr="00F363EF">
        <w:rPr>
          <w:sz w:val="28"/>
          <w:szCs w:val="28"/>
        </w:rPr>
        <w:t xml:space="preserve">– воспитание убеждённости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F81AEF" w:rsidRPr="00F363EF" w:rsidRDefault="00F81AEF" w:rsidP="00F363EF">
      <w:pPr>
        <w:pStyle w:val="a3"/>
        <w:spacing w:before="0" w:beforeAutospacing="0" w:after="150" w:afterAutospacing="0"/>
        <w:jc w:val="both"/>
        <w:rPr>
          <w:sz w:val="28"/>
          <w:szCs w:val="28"/>
        </w:rPr>
      </w:pPr>
      <w:r w:rsidRPr="00F363EF">
        <w:rPr>
          <w:sz w:val="28"/>
          <w:szCs w:val="28"/>
        </w:rPr>
        <w:t>– использование приобретённых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E47056" w:rsidRPr="00F363EF" w:rsidRDefault="00E47056" w:rsidP="00F363EF">
      <w:pPr>
        <w:shd w:val="clear" w:color="auto" w:fill="FFFFFF"/>
        <w:spacing w:after="0" w:line="240" w:lineRule="auto"/>
        <w:ind w:left="4" w:right="4" w:firstLine="720"/>
        <w:jc w:val="both"/>
        <w:rPr>
          <w:rFonts w:ascii="Times New Roman" w:eastAsia="Times New Roman" w:hAnsi="Times New Roman" w:cs="Times New Roman"/>
          <w:color w:val="000000"/>
          <w:sz w:val="28"/>
          <w:szCs w:val="28"/>
          <w:lang w:eastAsia="ru-RU"/>
        </w:rPr>
      </w:pPr>
      <w:r w:rsidRPr="00F363EF">
        <w:rPr>
          <w:rFonts w:ascii="Times New Roman" w:eastAsia="Times New Roman" w:hAnsi="Times New Roman" w:cs="Times New Roman"/>
          <w:color w:val="000000"/>
          <w:sz w:val="28"/>
          <w:szCs w:val="28"/>
          <w:lang w:eastAsia="ru-RU"/>
        </w:rPr>
        <w:t>Изучение физики на углубленном уровне направлено на достижение следующих </w:t>
      </w:r>
      <w:r w:rsidRPr="00F363EF">
        <w:rPr>
          <w:rFonts w:ascii="Times New Roman" w:eastAsia="Times New Roman" w:hAnsi="Times New Roman" w:cs="Times New Roman"/>
          <w:b/>
          <w:bCs/>
          <w:color w:val="000000"/>
          <w:sz w:val="28"/>
          <w:szCs w:val="28"/>
          <w:lang w:eastAsia="ru-RU"/>
        </w:rPr>
        <w:t>целей</w:t>
      </w:r>
      <w:r w:rsidRPr="00F363EF">
        <w:rPr>
          <w:rFonts w:ascii="Times New Roman" w:eastAsia="Times New Roman" w:hAnsi="Times New Roman" w:cs="Times New Roman"/>
          <w:color w:val="000000"/>
          <w:sz w:val="28"/>
          <w:szCs w:val="28"/>
          <w:lang w:eastAsia="ru-RU"/>
        </w:rPr>
        <w:t>:</w:t>
      </w:r>
    </w:p>
    <w:p w:rsidR="00E47056" w:rsidRPr="00F363EF" w:rsidRDefault="00E47056" w:rsidP="00F363EF">
      <w:pPr>
        <w:numPr>
          <w:ilvl w:val="0"/>
          <w:numId w:val="4"/>
        </w:numPr>
        <w:shd w:val="clear" w:color="auto" w:fill="FFFFFF"/>
        <w:spacing w:after="0" w:line="240" w:lineRule="auto"/>
        <w:ind w:left="0" w:firstLine="720"/>
        <w:jc w:val="both"/>
        <w:rPr>
          <w:rFonts w:ascii="Times New Roman" w:eastAsia="Times New Roman" w:hAnsi="Times New Roman" w:cs="Times New Roman"/>
          <w:color w:val="000000"/>
          <w:sz w:val="28"/>
          <w:szCs w:val="28"/>
          <w:lang w:eastAsia="ru-RU"/>
        </w:rPr>
      </w:pPr>
      <w:r w:rsidRPr="00F363EF">
        <w:rPr>
          <w:rFonts w:ascii="Times New Roman" w:eastAsia="Times New Roman" w:hAnsi="Times New Roman" w:cs="Times New Roman"/>
          <w:color w:val="000000"/>
          <w:sz w:val="28"/>
          <w:szCs w:val="28"/>
          <w:lang w:eastAsia="ru-RU"/>
        </w:rPr>
        <w:t>усвоение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освоение основ фундаментальных физических теорий: классической электродинамики, специальной теории относительности, квантовой теории;</w:t>
      </w:r>
    </w:p>
    <w:p w:rsidR="00E47056" w:rsidRPr="00F363EF" w:rsidRDefault="00E47056" w:rsidP="00F363EF">
      <w:pPr>
        <w:numPr>
          <w:ilvl w:val="0"/>
          <w:numId w:val="4"/>
        </w:numPr>
        <w:shd w:val="clear" w:color="auto" w:fill="FFFFFF"/>
        <w:spacing w:after="0" w:line="240" w:lineRule="auto"/>
        <w:ind w:left="0" w:firstLine="720"/>
        <w:jc w:val="both"/>
        <w:rPr>
          <w:rFonts w:ascii="Times New Roman" w:eastAsia="Times New Roman" w:hAnsi="Times New Roman" w:cs="Times New Roman"/>
          <w:color w:val="000000"/>
          <w:sz w:val="28"/>
          <w:szCs w:val="28"/>
          <w:lang w:eastAsia="ru-RU"/>
        </w:rPr>
      </w:pPr>
      <w:r w:rsidRPr="00F363EF">
        <w:rPr>
          <w:rFonts w:ascii="Times New Roman" w:eastAsia="Times New Roman" w:hAnsi="Times New Roman" w:cs="Times New Roman"/>
          <w:color w:val="000000"/>
          <w:sz w:val="28"/>
          <w:szCs w:val="28"/>
          <w:lang w:eastAsia="ru-RU"/>
        </w:rPr>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E47056" w:rsidRPr="00F363EF" w:rsidRDefault="00E47056" w:rsidP="00F363EF">
      <w:pPr>
        <w:numPr>
          <w:ilvl w:val="0"/>
          <w:numId w:val="4"/>
        </w:numPr>
        <w:shd w:val="clear" w:color="auto" w:fill="FFFFFF"/>
        <w:spacing w:after="0" w:line="240" w:lineRule="auto"/>
        <w:ind w:left="0" w:firstLine="720"/>
        <w:jc w:val="both"/>
        <w:rPr>
          <w:rFonts w:ascii="Times New Roman" w:eastAsia="Times New Roman" w:hAnsi="Times New Roman" w:cs="Times New Roman"/>
          <w:color w:val="000000"/>
          <w:sz w:val="28"/>
          <w:szCs w:val="28"/>
          <w:lang w:eastAsia="ru-RU"/>
        </w:rPr>
      </w:pPr>
      <w:r w:rsidRPr="00F363EF">
        <w:rPr>
          <w:rFonts w:ascii="Times New Roman" w:eastAsia="Times New Roman" w:hAnsi="Times New Roman" w:cs="Times New Roman"/>
          <w:color w:val="000000"/>
          <w:sz w:val="28"/>
          <w:szCs w:val="28"/>
          <w:lang w:eastAsia="ru-RU"/>
        </w:rPr>
        <w:t>применение знаний по физике для объяснения явлений природы, свойств вещества, принципов работы технических устройств, для решения физических задач, для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E47056" w:rsidRPr="00F363EF" w:rsidRDefault="00E47056" w:rsidP="00F363EF">
      <w:pPr>
        <w:numPr>
          <w:ilvl w:val="0"/>
          <w:numId w:val="4"/>
        </w:numPr>
        <w:shd w:val="clear" w:color="auto" w:fill="FFFFFF"/>
        <w:spacing w:after="0" w:line="240" w:lineRule="auto"/>
        <w:ind w:left="0" w:firstLine="720"/>
        <w:jc w:val="both"/>
        <w:rPr>
          <w:rFonts w:ascii="Times New Roman" w:eastAsia="Times New Roman" w:hAnsi="Times New Roman" w:cs="Times New Roman"/>
          <w:color w:val="000000"/>
          <w:sz w:val="28"/>
          <w:szCs w:val="28"/>
          <w:lang w:eastAsia="ru-RU"/>
        </w:rPr>
      </w:pPr>
      <w:r w:rsidRPr="00F363EF">
        <w:rPr>
          <w:rFonts w:ascii="Times New Roman" w:eastAsia="Times New Roman" w:hAnsi="Times New Roman" w:cs="Times New Roman"/>
          <w:color w:val="000000"/>
          <w:sz w:val="28"/>
          <w:szCs w:val="28"/>
          <w:lang w:eastAsia="ru-RU"/>
        </w:rPr>
        <w:t xml:space="preserve">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при выполнении экспериментальных исследований, </w:t>
      </w:r>
      <w:r w:rsidRPr="00F363EF">
        <w:rPr>
          <w:rFonts w:ascii="Times New Roman" w:eastAsia="Times New Roman" w:hAnsi="Times New Roman" w:cs="Times New Roman"/>
          <w:color w:val="000000"/>
          <w:sz w:val="28"/>
          <w:szCs w:val="28"/>
          <w:lang w:eastAsia="ru-RU"/>
        </w:rPr>
        <w:lastRenderedPageBreak/>
        <w:t>подготовки докладов, рефератов и других творческих работ; формирование осознанных мотивов учения и подготовка к сознательному выбору профессии;</w:t>
      </w:r>
    </w:p>
    <w:p w:rsidR="00E47056" w:rsidRPr="00F363EF" w:rsidRDefault="00E47056" w:rsidP="00F363EF">
      <w:pPr>
        <w:numPr>
          <w:ilvl w:val="0"/>
          <w:numId w:val="4"/>
        </w:numPr>
        <w:shd w:val="clear" w:color="auto" w:fill="FFFFFF"/>
        <w:spacing w:after="0" w:line="240" w:lineRule="auto"/>
        <w:ind w:left="0" w:firstLine="720"/>
        <w:jc w:val="both"/>
        <w:rPr>
          <w:rFonts w:ascii="Times New Roman" w:eastAsia="Times New Roman" w:hAnsi="Times New Roman" w:cs="Times New Roman"/>
          <w:color w:val="000000"/>
          <w:sz w:val="28"/>
          <w:szCs w:val="28"/>
          <w:lang w:eastAsia="ru-RU"/>
        </w:rPr>
      </w:pPr>
      <w:r w:rsidRPr="00F363EF">
        <w:rPr>
          <w:rFonts w:ascii="Times New Roman" w:eastAsia="Times New Roman" w:hAnsi="Times New Roman" w:cs="Times New Roman"/>
          <w:color w:val="000000"/>
          <w:sz w:val="28"/>
          <w:szCs w:val="28"/>
          <w:lang w:eastAsia="ru-RU"/>
        </w:rPr>
        <w:t>воспитание духа сотрудничества в процессе совместного выполнения задач, уважительного отношения к мнению оппонента, приобретение опыта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F9226D" w:rsidRPr="00F363EF" w:rsidRDefault="00E47056" w:rsidP="00F363EF">
      <w:pPr>
        <w:numPr>
          <w:ilvl w:val="0"/>
          <w:numId w:val="4"/>
        </w:numPr>
        <w:shd w:val="clear" w:color="auto" w:fill="FFFFFF"/>
        <w:spacing w:after="0" w:line="240" w:lineRule="auto"/>
        <w:ind w:left="0" w:firstLine="720"/>
        <w:jc w:val="both"/>
        <w:rPr>
          <w:rFonts w:ascii="Times New Roman" w:eastAsia="Times New Roman" w:hAnsi="Times New Roman" w:cs="Times New Roman"/>
          <w:color w:val="000000"/>
          <w:sz w:val="28"/>
          <w:szCs w:val="28"/>
          <w:lang w:eastAsia="ru-RU"/>
        </w:rPr>
      </w:pPr>
      <w:r w:rsidRPr="00F363EF">
        <w:rPr>
          <w:rFonts w:ascii="Times New Roman" w:eastAsia="Times New Roman" w:hAnsi="Times New Roman" w:cs="Times New Roman"/>
          <w:color w:val="000000"/>
          <w:sz w:val="28"/>
          <w:szCs w:val="28"/>
          <w:lang w:eastAsia="ru-RU"/>
        </w:rPr>
        <w:t>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F81AEF" w:rsidRPr="00F363EF" w:rsidRDefault="00F81AEF" w:rsidP="00F363EF">
      <w:pPr>
        <w:pStyle w:val="a3"/>
        <w:spacing w:before="0" w:beforeAutospacing="0" w:after="150" w:afterAutospacing="0"/>
        <w:jc w:val="both"/>
        <w:rPr>
          <w:color w:val="000000"/>
          <w:sz w:val="28"/>
          <w:szCs w:val="28"/>
        </w:rPr>
      </w:pPr>
    </w:p>
    <w:p w:rsidR="00C93F92" w:rsidRPr="00F363EF" w:rsidRDefault="00C93F92" w:rsidP="00F363EF">
      <w:pPr>
        <w:pStyle w:val="c49"/>
        <w:shd w:val="clear" w:color="auto" w:fill="FFFFFF"/>
        <w:spacing w:before="0" w:beforeAutospacing="0" w:after="0" w:afterAutospacing="0"/>
        <w:jc w:val="both"/>
        <w:rPr>
          <w:color w:val="000000"/>
          <w:sz w:val="28"/>
          <w:szCs w:val="28"/>
        </w:rPr>
      </w:pPr>
      <w:r w:rsidRPr="00F363EF">
        <w:rPr>
          <w:rStyle w:val="c22"/>
          <w:b/>
          <w:bCs/>
          <w:color w:val="000000"/>
          <w:sz w:val="28"/>
          <w:szCs w:val="28"/>
        </w:rPr>
        <w:t>ОБЩАЯ ХАРАКТЕРИСТИКА УЧЕБНОГО ПРЕДМЕТА.</w:t>
      </w:r>
    </w:p>
    <w:p w:rsidR="00C93F92" w:rsidRPr="00F363EF" w:rsidRDefault="00C93F92" w:rsidP="00F363EF">
      <w:pPr>
        <w:pStyle w:val="c49"/>
        <w:shd w:val="clear" w:color="auto" w:fill="FFFFFF"/>
        <w:spacing w:before="0" w:beforeAutospacing="0" w:after="0" w:afterAutospacing="0"/>
        <w:jc w:val="both"/>
        <w:rPr>
          <w:color w:val="000000"/>
          <w:sz w:val="28"/>
          <w:szCs w:val="28"/>
        </w:rPr>
      </w:pPr>
      <w:r w:rsidRPr="00F363EF">
        <w:rPr>
          <w:rStyle w:val="c33"/>
          <w:b/>
          <w:bCs/>
          <w:color w:val="000000"/>
          <w:sz w:val="28"/>
          <w:szCs w:val="28"/>
        </w:rPr>
        <w:t>       </w:t>
      </w:r>
      <w:r w:rsidRPr="00F363EF">
        <w:rPr>
          <w:rStyle w:val="c23"/>
          <w:color w:val="000000"/>
          <w:sz w:val="28"/>
          <w:szCs w:val="28"/>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p>
    <w:p w:rsidR="00C93F92" w:rsidRPr="00F363EF" w:rsidRDefault="00C93F92"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Изучение физики является необходимым не только для овладения основами одной из естественных наук, являющейся компонентой современной культуры. Без знания физики в ее историческом развитии человек не поймет историю формирования других составляющих современной культуры. Изучение физики необходимо человеку для формирования миропонимания, развития научного способа мышления.</w:t>
      </w:r>
    </w:p>
    <w:p w:rsidR="00C93F92" w:rsidRPr="00F363EF" w:rsidRDefault="00C93F92"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rsidR="00C93F92" w:rsidRPr="00F363EF" w:rsidRDefault="00C93F92" w:rsidP="00F363EF">
      <w:pPr>
        <w:pStyle w:val="c49"/>
        <w:shd w:val="clear" w:color="auto" w:fill="FFFFFF"/>
        <w:spacing w:before="0" w:beforeAutospacing="0" w:after="0" w:afterAutospacing="0"/>
        <w:jc w:val="both"/>
        <w:rPr>
          <w:color w:val="000000"/>
          <w:sz w:val="28"/>
          <w:szCs w:val="28"/>
        </w:rPr>
      </w:pPr>
      <w:r w:rsidRPr="00F363EF">
        <w:rPr>
          <w:rStyle w:val="c22"/>
          <w:b/>
          <w:bCs/>
          <w:color w:val="000000"/>
          <w:sz w:val="28"/>
          <w:szCs w:val="28"/>
        </w:rPr>
        <w:t>Ценностные ориентиры содержания предмета.</w:t>
      </w:r>
    </w:p>
    <w:p w:rsidR="00C93F92" w:rsidRPr="00F363EF" w:rsidRDefault="00C93F92"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Основу познавательных ценностей составляют научные знания, научные методы познания, а ценностные ориентиры, формируемые у учащихся в процессе изучения физики, проявляются:</w:t>
      </w:r>
    </w:p>
    <w:p w:rsidR="00C93F92" w:rsidRPr="00F363EF" w:rsidRDefault="0012218C"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xml:space="preserve">- в </w:t>
      </w:r>
      <w:r w:rsidR="00C93F92" w:rsidRPr="00F363EF">
        <w:rPr>
          <w:rStyle w:val="c23"/>
          <w:color w:val="000000"/>
          <w:sz w:val="28"/>
          <w:szCs w:val="28"/>
        </w:rPr>
        <w:t>признании ценности научного знания, его практической значимости, достоверности;</w:t>
      </w:r>
    </w:p>
    <w:p w:rsidR="00C93F92" w:rsidRPr="00F363EF" w:rsidRDefault="0012218C"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в</w:t>
      </w:r>
      <w:r w:rsidR="00C93F92" w:rsidRPr="00F363EF">
        <w:rPr>
          <w:rStyle w:val="c23"/>
          <w:color w:val="000000"/>
          <w:sz w:val="28"/>
          <w:szCs w:val="28"/>
        </w:rPr>
        <w:t xml:space="preserve"> ценности физических методов исследования живой и неживой природы;</w:t>
      </w:r>
    </w:p>
    <w:p w:rsidR="00C93F92" w:rsidRPr="00F363EF" w:rsidRDefault="0012218C"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в</w:t>
      </w:r>
      <w:r w:rsidR="00C93F92" w:rsidRPr="00F363EF">
        <w:rPr>
          <w:rStyle w:val="c23"/>
          <w:color w:val="000000"/>
          <w:sz w:val="28"/>
          <w:szCs w:val="28"/>
        </w:rPr>
        <w:t xml:space="preserve"> понимании сложности и противоречивости самого процесса познания как извечного стремления к истине.</w:t>
      </w:r>
    </w:p>
    <w:p w:rsidR="00C93F92" w:rsidRPr="00F363EF" w:rsidRDefault="00C93F92"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lastRenderedPageBreak/>
        <w:t>В качестве объектов ценностей труда и быта выступают творческая созидательная деятельность, здоровый образ жизни, а ценностные ориентиры содержания курса физики могут рассматриваться как формирование:</w:t>
      </w:r>
    </w:p>
    <w:p w:rsidR="00C93F92" w:rsidRPr="00F363EF" w:rsidRDefault="0012218C"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у</w:t>
      </w:r>
      <w:r w:rsidR="00C93F92" w:rsidRPr="00F363EF">
        <w:rPr>
          <w:rStyle w:val="c23"/>
          <w:color w:val="000000"/>
          <w:sz w:val="28"/>
          <w:szCs w:val="28"/>
        </w:rPr>
        <w:t>важительного отношения к созидательной, творческой деятельности;</w:t>
      </w:r>
    </w:p>
    <w:p w:rsidR="00C93F92" w:rsidRPr="00F363EF" w:rsidRDefault="00FA3905"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п</w:t>
      </w:r>
      <w:r w:rsidR="00C93F92" w:rsidRPr="00F363EF">
        <w:rPr>
          <w:rStyle w:val="c23"/>
          <w:color w:val="000000"/>
          <w:sz w:val="28"/>
          <w:szCs w:val="28"/>
        </w:rPr>
        <w:t>онимания необходимости эффективного и безопасного использования различных технических устройств;</w:t>
      </w:r>
    </w:p>
    <w:p w:rsidR="00C93F92" w:rsidRPr="00F363EF" w:rsidRDefault="00FA3905"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п</w:t>
      </w:r>
      <w:r w:rsidR="00C93F92" w:rsidRPr="00F363EF">
        <w:rPr>
          <w:rStyle w:val="c23"/>
          <w:color w:val="000000"/>
          <w:sz w:val="28"/>
          <w:szCs w:val="28"/>
        </w:rPr>
        <w:t>отребности в безусловном выполнении правил безопасного использования веществ в повседневной жизни;</w:t>
      </w:r>
    </w:p>
    <w:p w:rsidR="00C93F92" w:rsidRPr="00F363EF" w:rsidRDefault="00FA3905"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с</w:t>
      </w:r>
      <w:r w:rsidR="00C93F92" w:rsidRPr="00F363EF">
        <w:rPr>
          <w:rStyle w:val="c23"/>
          <w:color w:val="000000"/>
          <w:sz w:val="28"/>
          <w:szCs w:val="28"/>
        </w:rPr>
        <w:t>ознательного выбора будущей профессиональной деятельности.</w:t>
      </w:r>
    </w:p>
    <w:p w:rsidR="00C93F92" w:rsidRPr="00F363EF" w:rsidRDefault="00C93F92"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Курс физики обладает возможностями для формирования коммуникативных ценностей, основу которых составляют процесс общения, грамотная речь, а ценностные ориентиры направлены на воспитание у учащихся:</w:t>
      </w:r>
    </w:p>
    <w:p w:rsidR="00C93F92" w:rsidRPr="00F363EF" w:rsidRDefault="00FA3905"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п</w:t>
      </w:r>
      <w:r w:rsidR="00C93F92" w:rsidRPr="00F363EF">
        <w:rPr>
          <w:rStyle w:val="c23"/>
          <w:color w:val="000000"/>
          <w:sz w:val="28"/>
          <w:szCs w:val="28"/>
        </w:rPr>
        <w:t>равильного использования физической терминологии и символики;</w:t>
      </w:r>
    </w:p>
    <w:p w:rsidR="00C93F92" w:rsidRPr="00F363EF" w:rsidRDefault="00FA3905"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 п</w:t>
      </w:r>
      <w:r w:rsidR="00C93F92" w:rsidRPr="00F363EF">
        <w:rPr>
          <w:rStyle w:val="c23"/>
          <w:color w:val="000000"/>
          <w:sz w:val="28"/>
          <w:szCs w:val="28"/>
        </w:rPr>
        <w:t>отребности вести диалог, выслушивать мнение оппонента, участвовать в дискуссии;</w:t>
      </w:r>
    </w:p>
    <w:p w:rsidR="00C93F92" w:rsidRPr="00F363EF" w:rsidRDefault="00FA3905" w:rsidP="00F363EF">
      <w:pPr>
        <w:pStyle w:val="c49"/>
        <w:shd w:val="clear" w:color="auto" w:fill="FFFFFF"/>
        <w:spacing w:before="0" w:beforeAutospacing="0" w:after="0" w:afterAutospacing="0"/>
        <w:jc w:val="both"/>
        <w:rPr>
          <w:rStyle w:val="c23"/>
          <w:color w:val="000000"/>
          <w:sz w:val="28"/>
          <w:szCs w:val="28"/>
        </w:rPr>
      </w:pPr>
      <w:r w:rsidRPr="00F363EF">
        <w:rPr>
          <w:rStyle w:val="c23"/>
          <w:color w:val="000000"/>
          <w:sz w:val="28"/>
          <w:szCs w:val="28"/>
        </w:rPr>
        <w:t>- с</w:t>
      </w:r>
      <w:r w:rsidR="00C93F92" w:rsidRPr="00F363EF">
        <w:rPr>
          <w:rStyle w:val="c23"/>
          <w:color w:val="000000"/>
          <w:sz w:val="28"/>
          <w:szCs w:val="28"/>
        </w:rPr>
        <w:t>пособности открыто выражать и аргументировано отстаивать свою точку зрения.</w:t>
      </w:r>
    </w:p>
    <w:p w:rsidR="00FA3905" w:rsidRPr="00F363EF" w:rsidRDefault="00FA3905" w:rsidP="00F363EF">
      <w:pPr>
        <w:pStyle w:val="c49"/>
        <w:shd w:val="clear" w:color="auto" w:fill="FFFFFF"/>
        <w:spacing w:before="0" w:beforeAutospacing="0" w:after="0" w:afterAutospacing="0"/>
        <w:jc w:val="both"/>
        <w:rPr>
          <w:color w:val="000000"/>
          <w:sz w:val="28"/>
          <w:szCs w:val="28"/>
        </w:rPr>
      </w:pPr>
    </w:p>
    <w:p w:rsidR="00F9226D" w:rsidRPr="00F363EF" w:rsidRDefault="00F9226D" w:rsidP="00F363EF">
      <w:pPr>
        <w:pStyle w:val="c49"/>
        <w:shd w:val="clear" w:color="auto" w:fill="FFFFFF"/>
        <w:spacing w:before="0" w:beforeAutospacing="0" w:after="0" w:afterAutospacing="0"/>
        <w:jc w:val="both"/>
        <w:rPr>
          <w:color w:val="000000"/>
          <w:sz w:val="28"/>
          <w:szCs w:val="28"/>
        </w:rPr>
      </w:pPr>
    </w:p>
    <w:p w:rsidR="00F9226D" w:rsidRPr="00F363EF" w:rsidRDefault="00F9226D" w:rsidP="00F363EF">
      <w:pPr>
        <w:pStyle w:val="c49"/>
        <w:shd w:val="clear" w:color="auto" w:fill="FFFFFF"/>
        <w:spacing w:before="0" w:beforeAutospacing="0" w:after="0" w:afterAutospacing="0"/>
        <w:jc w:val="both"/>
        <w:rPr>
          <w:color w:val="000000"/>
          <w:sz w:val="28"/>
          <w:szCs w:val="28"/>
        </w:rPr>
      </w:pPr>
    </w:p>
    <w:p w:rsidR="00C93F92" w:rsidRPr="00F363EF" w:rsidRDefault="00C93F92" w:rsidP="00F363EF">
      <w:pPr>
        <w:pStyle w:val="c49"/>
        <w:shd w:val="clear" w:color="auto" w:fill="FFFFFF"/>
        <w:spacing w:before="0" w:beforeAutospacing="0" w:after="0" w:afterAutospacing="0"/>
        <w:jc w:val="both"/>
        <w:rPr>
          <w:color w:val="000000"/>
          <w:sz w:val="28"/>
          <w:szCs w:val="28"/>
        </w:rPr>
      </w:pPr>
      <w:r w:rsidRPr="00F363EF">
        <w:rPr>
          <w:rStyle w:val="c22"/>
          <w:b/>
          <w:bCs/>
          <w:color w:val="000000"/>
          <w:sz w:val="28"/>
          <w:szCs w:val="28"/>
        </w:rPr>
        <w:t>МЕСТО ПРЕДМЕТА В УЧЕБНОМ ПЛАНЕ</w:t>
      </w:r>
    </w:p>
    <w:p w:rsidR="00C93F92" w:rsidRPr="00F363EF" w:rsidRDefault="00C93F92" w:rsidP="00F363EF">
      <w:pPr>
        <w:pStyle w:val="c49"/>
        <w:shd w:val="clear" w:color="auto" w:fill="FFFFFF"/>
        <w:spacing w:before="0" w:beforeAutospacing="0" w:after="0" w:afterAutospacing="0"/>
        <w:jc w:val="both"/>
        <w:rPr>
          <w:color w:val="000000"/>
          <w:sz w:val="28"/>
          <w:szCs w:val="28"/>
        </w:rPr>
      </w:pPr>
      <w:r w:rsidRPr="00F363EF">
        <w:rPr>
          <w:rStyle w:val="c23"/>
          <w:color w:val="000000"/>
          <w:sz w:val="28"/>
          <w:szCs w:val="28"/>
        </w:rPr>
        <w:t>Программа по физике при изучении курса на базовом уровне составлена из расч</w:t>
      </w:r>
      <w:r w:rsidR="00002E59" w:rsidRPr="00F363EF">
        <w:rPr>
          <w:rStyle w:val="c23"/>
          <w:color w:val="000000"/>
          <w:sz w:val="28"/>
          <w:szCs w:val="28"/>
        </w:rPr>
        <w:t>ета 2 учебных часа в неделю (138</w:t>
      </w:r>
      <w:r w:rsidRPr="00F363EF">
        <w:rPr>
          <w:rStyle w:val="c23"/>
          <w:color w:val="000000"/>
          <w:sz w:val="28"/>
          <w:szCs w:val="28"/>
        </w:rPr>
        <w:t xml:space="preserve"> учебных часов за 2 года,</w:t>
      </w:r>
      <w:r w:rsidR="00002E59" w:rsidRPr="00F363EF">
        <w:rPr>
          <w:rStyle w:val="c23"/>
          <w:color w:val="000000"/>
          <w:sz w:val="28"/>
          <w:szCs w:val="28"/>
        </w:rPr>
        <w:t xml:space="preserve">70 и </w:t>
      </w:r>
      <w:r w:rsidRPr="00F363EF">
        <w:rPr>
          <w:rStyle w:val="c23"/>
          <w:color w:val="000000"/>
          <w:sz w:val="28"/>
          <w:szCs w:val="28"/>
        </w:rPr>
        <w:t xml:space="preserve"> 68 часов в год</w:t>
      </w:r>
      <w:r w:rsidR="00002E59" w:rsidRPr="00F363EF">
        <w:rPr>
          <w:rStyle w:val="c23"/>
          <w:color w:val="000000"/>
          <w:sz w:val="28"/>
          <w:szCs w:val="28"/>
        </w:rPr>
        <w:t xml:space="preserve"> соответственно в 10 и 11 классах</w:t>
      </w:r>
      <w:r w:rsidRPr="00F363EF">
        <w:rPr>
          <w:rStyle w:val="c23"/>
          <w:color w:val="000000"/>
          <w:sz w:val="28"/>
          <w:szCs w:val="28"/>
        </w:rPr>
        <w:t>)</w:t>
      </w:r>
    </w:p>
    <w:p w:rsidR="00FA3905" w:rsidRPr="00F363EF" w:rsidRDefault="00F06642" w:rsidP="00F363EF">
      <w:pPr>
        <w:spacing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В связи с введением учебного предмета «Астрономия» раздел </w:t>
      </w:r>
      <w:r w:rsidR="005C061F" w:rsidRPr="00F363EF">
        <w:rPr>
          <w:rFonts w:ascii="Times New Roman" w:hAnsi="Times New Roman" w:cs="Times New Roman"/>
          <w:sz w:val="28"/>
          <w:szCs w:val="28"/>
        </w:rPr>
        <w:t>«Строение Вселенной» считаю целесообразным исключить из рабочей программы по физике. Эти часы разделить по другим разделам курса физики 11 класса.</w:t>
      </w:r>
    </w:p>
    <w:p w:rsidR="00FA3905" w:rsidRPr="00F363EF" w:rsidRDefault="00694281" w:rsidP="00F363EF">
      <w:pPr>
        <w:spacing w:line="240" w:lineRule="auto"/>
        <w:jc w:val="both"/>
        <w:rPr>
          <w:rFonts w:ascii="Times New Roman" w:hAnsi="Times New Roman" w:cs="Times New Roman"/>
          <w:b/>
          <w:sz w:val="28"/>
          <w:szCs w:val="28"/>
        </w:rPr>
      </w:pPr>
      <w:r w:rsidRPr="00F363EF">
        <w:rPr>
          <w:rFonts w:ascii="Times New Roman" w:hAnsi="Times New Roman" w:cs="Times New Roman"/>
          <w:b/>
          <w:sz w:val="28"/>
          <w:szCs w:val="28"/>
        </w:rPr>
        <w:t xml:space="preserve">ПЛАНИРУЕМЫЕ </w:t>
      </w:r>
      <w:r w:rsidR="00FA3905" w:rsidRPr="00F363EF">
        <w:rPr>
          <w:rFonts w:ascii="Times New Roman" w:hAnsi="Times New Roman" w:cs="Times New Roman"/>
          <w:b/>
          <w:sz w:val="28"/>
          <w:szCs w:val="28"/>
        </w:rPr>
        <w:t>РЕЗУЛЬТАТЫ ОСВОЕНИЯ ПРЕДМЕТА</w:t>
      </w: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b/>
          <w:sz w:val="28"/>
          <w:szCs w:val="28"/>
        </w:rPr>
        <w:t>Личностные</w:t>
      </w:r>
      <w:r w:rsidRPr="00F363EF">
        <w:rPr>
          <w:rFonts w:ascii="Times New Roman" w:hAnsi="Times New Roman" w:cs="Times New Roman"/>
          <w:sz w:val="28"/>
          <w:szCs w:val="28"/>
        </w:rPr>
        <w:t xml:space="preserve"> результаты освоения основной образовательной программы должны отражать:</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F363EF">
        <w:rPr>
          <w:rFonts w:ascii="Times New Roman" w:hAnsi="Times New Roman" w:cs="Times New Roman"/>
          <w:sz w:val="28"/>
          <w:szCs w:val="28"/>
        </w:rPr>
        <w:lastRenderedPageBreak/>
        <w:t>достоинства, осознанно принимающего традиционные национальные и общечеловеческие гуманистические и демократические ценности;</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3) готовность к служению Отечеству, его защите;</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lastRenderedPageBreak/>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15) ответственное отношение к созданию семьи на основе осознанного принятия ценностей семейной жизни. </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b/>
          <w:sz w:val="28"/>
          <w:szCs w:val="28"/>
        </w:rPr>
        <w:t xml:space="preserve">Метапредметные </w:t>
      </w:r>
      <w:r w:rsidRPr="00F363EF">
        <w:rPr>
          <w:rFonts w:ascii="Times New Roman" w:hAnsi="Times New Roman" w:cs="Times New Roman"/>
          <w:sz w:val="28"/>
          <w:szCs w:val="28"/>
        </w:rPr>
        <w:t>результаты освоения основной образовательной программы должны отражать:</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lastRenderedPageBreak/>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6) умение определять назначение и функции различных социальных институтов;</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7) умение самостоятельно оценивать и принимать решения, определяющие стратегию поведения, с учётом гражданских и нравственных ценностей;</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b/>
          <w:sz w:val="28"/>
          <w:szCs w:val="28"/>
        </w:rPr>
        <w:t xml:space="preserve">Предметные </w:t>
      </w:r>
      <w:r w:rsidRPr="00F363EF">
        <w:rPr>
          <w:rFonts w:ascii="Times New Roman" w:hAnsi="Times New Roman" w:cs="Times New Roman"/>
          <w:sz w:val="28"/>
          <w:szCs w:val="28"/>
        </w:rPr>
        <w:t>результаты освоения основной образовательной программы устанавливаются для учебных предметов на базовом и углубленном уровнях.</w:t>
      </w:r>
    </w:p>
    <w:p w:rsidR="00E75C4F" w:rsidRPr="00F363EF" w:rsidRDefault="00E75C4F" w:rsidP="00F363EF">
      <w:pPr>
        <w:spacing w:after="0" w:line="240" w:lineRule="auto"/>
        <w:jc w:val="both"/>
        <w:rPr>
          <w:rFonts w:ascii="Times New Roman" w:hAnsi="Times New Roman" w:cs="Times New Roman"/>
          <w:sz w:val="28"/>
          <w:szCs w:val="28"/>
        </w:rPr>
      </w:pPr>
    </w:p>
    <w:p w:rsidR="00E75C4F" w:rsidRPr="00F363EF" w:rsidRDefault="00E75C4F"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E75C4F" w:rsidRPr="00F363EF" w:rsidRDefault="00E75C4F" w:rsidP="00F363EF">
      <w:pPr>
        <w:spacing w:after="0" w:line="240" w:lineRule="auto"/>
        <w:jc w:val="both"/>
        <w:rPr>
          <w:rFonts w:ascii="Times New Roman" w:hAnsi="Times New Roman" w:cs="Times New Roman"/>
          <w:sz w:val="28"/>
          <w:szCs w:val="28"/>
        </w:rPr>
      </w:pPr>
    </w:p>
    <w:p w:rsidR="00E75C4F" w:rsidRPr="00F363EF" w:rsidRDefault="00E75C4F" w:rsidP="00F363EF">
      <w:pPr>
        <w:spacing w:after="0" w:line="240" w:lineRule="auto"/>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E75C4F" w:rsidRPr="00F363EF" w:rsidRDefault="00E75C4F" w:rsidP="00F363EF">
      <w:pPr>
        <w:spacing w:after="0" w:line="240" w:lineRule="auto"/>
        <w:jc w:val="both"/>
        <w:rPr>
          <w:rFonts w:ascii="Times New Roman" w:eastAsia="Calibri" w:hAnsi="Times New Roman" w:cs="Times New Roman"/>
          <w:sz w:val="28"/>
          <w:szCs w:val="28"/>
        </w:rPr>
      </w:pPr>
    </w:p>
    <w:p w:rsidR="00E75C4F" w:rsidRPr="00F363EF" w:rsidRDefault="00E75C4F" w:rsidP="00F363EF">
      <w:pPr>
        <w:spacing w:after="0" w:line="240" w:lineRule="auto"/>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    Изучение предметной области «Естественные науки» должно обеспечить:</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сформированность основ целостной научной картины мира;</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сформированность умений анализировать, оценивать, проверять на достоверность и обобщать научную информацию;</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         Предметные результаты изучения предметной области «Естественные науки» включают предметные резуль</w:t>
      </w:r>
      <w:r w:rsidR="008D4201" w:rsidRPr="00F363EF">
        <w:rPr>
          <w:rFonts w:ascii="Times New Roman" w:hAnsi="Times New Roman" w:cs="Times New Roman"/>
          <w:sz w:val="28"/>
          <w:szCs w:val="28"/>
        </w:rPr>
        <w:t xml:space="preserve">таты изучения учебного предмета  </w:t>
      </w:r>
      <w:r w:rsidRPr="00F363EF">
        <w:rPr>
          <w:rFonts w:ascii="Times New Roman" w:hAnsi="Times New Roman" w:cs="Times New Roman"/>
          <w:sz w:val="28"/>
          <w:szCs w:val="28"/>
        </w:rPr>
        <w:t>«Фи</w:t>
      </w:r>
      <w:r w:rsidR="008D4201" w:rsidRPr="00F363EF">
        <w:rPr>
          <w:rFonts w:ascii="Times New Roman" w:hAnsi="Times New Roman" w:cs="Times New Roman"/>
          <w:sz w:val="28"/>
          <w:szCs w:val="28"/>
        </w:rPr>
        <w:t>зика» (базовый уровень). Т</w:t>
      </w:r>
      <w:r w:rsidRPr="00F363EF">
        <w:rPr>
          <w:rFonts w:ascii="Times New Roman" w:hAnsi="Times New Roman" w:cs="Times New Roman"/>
          <w:sz w:val="28"/>
          <w:szCs w:val="28"/>
        </w:rPr>
        <w:t>ребования к предметным результатам освоения базового курса физики должны отражать:</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lastRenderedPageBreak/>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4) сформированность умения решать физические задачи;</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FA3905" w:rsidRPr="00F363EF" w:rsidRDefault="00FA3905" w:rsidP="00F363EF">
      <w:pPr>
        <w:spacing w:after="0" w:line="240" w:lineRule="auto"/>
        <w:jc w:val="both"/>
        <w:rPr>
          <w:rFonts w:ascii="Times New Roman" w:hAnsi="Times New Roman" w:cs="Times New Roman"/>
          <w:sz w:val="28"/>
          <w:szCs w:val="28"/>
        </w:rPr>
      </w:pPr>
    </w:p>
    <w:p w:rsidR="00FA3905" w:rsidRPr="00F363EF" w:rsidRDefault="00FA3905" w:rsidP="00F363EF">
      <w:pPr>
        <w:spacing w:after="0" w:line="240" w:lineRule="auto"/>
        <w:jc w:val="both"/>
        <w:rPr>
          <w:rFonts w:ascii="Times New Roman" w:hAnsi="Times New Roman" w:cs="Times New Roman"/>
          <w:sz w:val="28"/>
          <w:szCs w:val="28"/>
        </w:rPr>
      </w:pPr>
      <w:r w:rsidRPr="00F363EF">
        <w:rPr>
          <w:rFonts w:ascii="Times New Roman" w:hAnsi="Times New Roman" w:cs="Times New Roman"/>
          <w:sz w:val="28"/>
          <w:szCs w:val="28"/>
        </w:rPr>
        <w:t>6) сформированность собственной позиции по отношению к физической информации, получаемой из разных источников.</w:t>
      </w:r>
    </w:p>
    <w:p w:rsidR="00E47056" w:rsidRPr="00F363EF" w:rsidRDefault="00E47056" w:rsidP="00F363EF">
      <w:pPr>
        <w:spacing w:after="0" w:line="240" w:lineRule="auto"/>
        <w:jc w:val="both"/>
        <w:rPr>
          <w:rFonts w:ascii="Times New Roman" w:hAnsi="Times New Roman" w:cs="Times New Roman"/>
          <w:sz w:val="28"/>
          <w:szCs w:val="28"/>
        </w:rPr>
      </w:pPr>
    </w:p>
    <w:p w:rsidR="00E47056" w:rsidRPr="00F363EF" w:rsidRDefault="00E47056" w:rsidP="00F363EF">
      <w:pPr>
        <w:spacing w:after="0" w:line="240" w:lineRule="auto"/>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E47056" w:rsidRPr="00F363EF" w:rsidRDefault="00E47056" w:rsidP="00F363EF">
      <w:pPr>
        <w:spacing w:after="0" w:line="240" w:lineRule="auto"/>
        <w:jc w:val="both"/>
        <w:rPr>
          <w:rFonts w:ascii="Times New Roman" w:eastAsia="Calibri" w:hAnsi="Times New Roman" w:cs="Times New Roman"/>
          <w:sz w:val="28"/>
          <w:szCs w:val="28"/>
        </w:rPr>
      </w:pPr>
    </w:p>
    <w:p w:rsidR="00E47056" w:rsidRPr="00F363EF" w:rsidRDefault="00E47056" w:rsidP="00F363EF">
      <w:pPr>
        <w:spacing w:after="0" w:line="240" w:lineRule="auto"/>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E47056" w:rsidRPr="00F363EF" w:rsidRDefault="00E47056" w:rsidP="00F363EF">
      <w:pPr>
        <w:spacing w:after="0" w:line="240" w:lineRule="auto"/>
        <w:jc w:val="both"/>
        <w:rPr>
          <w:rFonts w:ascii="Times New Roman" w:eastAsia="Calibri" w:hAnsi="Times New Roman" w:cs="Times New Roman"/>
          <w:sz w:val="28"/>
          <w:szCs w:val="28"/>
        </w:rPr>
      </w:pPr>
    </w:p>
    <w:p w:rsidR="00E47056" w:rsidRPr="00F363EF" w:rsidRDefault="00E47056" w:rsidP="00F363EF">
      <w:pPr>
        <w:spacing w:after="0" w:line="240" w:lineRule="auto"/>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E47056" w:rsidRPr="00F363EF" w:rsidRDefault="00E47056" w:rsidP="00F363EF">
      <w:pPr>
        <w:spacing w:after="0" w:line="240" w:lineRule="auto"/>
        <w:jc w:val="both"/>
        <w:rPr>
          <w:rFonts w:ascii="Times New Roman" w:eastAsia="Calibri" w:hAnsi="Times New Roman" w:cs="Times New Roman"/>
          <w:sz w:val="28"/>
          <w:szCs w:val="28"/>
        </w:rPr>
      </w:pPr>
    </w:p>
    <w:p w:rsidR="00E47056" w:rsidRPr="00F363EF" w:rsidRDefault="00E47056" w:rsidP="00F363EF">
      <w:pPr>
        <w:spacing w:after="0" w:line="240" w:lineRule="auto"/>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lastRenderedPageBreak/>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E47056" w:rsidRPr="00F363EF" w:rsidRDefault="00E47056" w:rsidP="00F363EF">
      <w:pPr>
        <w:spacing w:after="0" w:line="240" w:lineRule="auto"/>
        <w:jc w:val="both"/>
        <w:rPr>
          <w:rFonts w:ascii="Times New Roman" w:eastAsia="Calibri" w:hAnsi="Times New Roman" w:cs="Times New Roman"/>
          <w:sz w:val="28"/>
          <w:szCs w:val="28"/>
        </w:rPr>
      </w:pPr>
    </w:p>
    <w:p w:rsidR="00E47056" w:rsidRPr="00F363EF" w:rsidRDefault="00E47056" w:rsidP="00F363EF">
      <w:pPr>
        <w:spacing w:after="0" w:line="240" w:lineRule="auto"/>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E47056" w:rsidRPr="00F363EF" w:rsidRDefault="00E47056" w:rsidP="00F363EF">
      <w:pPr>
        <w:spacing w:after="0" w:line="240" w:lineRule="auto"/>
        <w:jc w:val="both"/>
        <w:rPr>
          <w:rFonts w:ascii="Times New Roman" w:eastAsia="Calibri" w:hAnsi="Times New Roman" w:cs="Times New Roman"/>
          <w:sz w:val="28"/>
          <w:szCs w:val="28"/>
        </w:rPr>
      </w:pPr>
    </w:p>
    <w:p w:rsidR="00E47056" w:rsidRPr="00F363EF" w:rsidRDefault="00E47056" w:rsidP="00F363EF">
      <w:pPr>
        <w:spacing w:after="0" w:line="240" w:lineRule="auto"/>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346498" w:rsidRPr="00F363EF" w:rsidRDefault="00346498" w:rsidP="00F363EF">
      <w:pPr>
        <w:pStyle w:val="1"/>
        <w:spacing w:line="240" w:lineRule="auto"/>
        <w:ind w:left="1146"/>
        <w:jc w:val="both"/>
        <w:rPr>
          <w:rFonts w:cs="Times New Roman"/>
          <w:szCs w:val="28"/>
        </w:rPr>
      </w:pPr>
      <w:r w:rsidRPr="00F363EF">
        <w:rPr>
          <w:rFonts w:cs="Times New Roman"/>
          <w:szCs w:val="28"/>
        </w:rPr>
        <w:t>Планируемые результаты изучения учебного предмета</w:t>
      </w:r>
    </w:p>
    <w:p w:rsidR="00E47056" w:rsidRPr="00F363EF" w:rsidRDefault="00E47056" w:rsidP="00F363EF">
      <w:pPr>
        <w:spacing w:after="0" w:line="240" w:lineRule="auto"/>
        <w:jc w:val="both"/>
        <w:rPr>
          <w:rFonts w:ascii="Times New Roman" w:hAnsi="Times New Roman" w:cs="Times New Roman"/>
          <w:sz w:val="28"/>
          <w:szCs w:val="28"/>
        </w:rPr>
      </w:pP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В результате изучения учебного предмета «Физика» на уровне среднего общего образования: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Выпускник на базовом уровне научится: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демонстрировать на примерах взаимосвязь между физикой и другими естественными науками;</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устанавливать взаимосвязь естественно-научных явлений и применять основные физические модели для их описания и объяснения;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lastRenderedPageBreak/>
        <w:t>–</w:t>
      </w:r>
      <w:r w:rsidRPr="00F363EF">
        <w:rPr>
          <w:rFonts w:ascii="Times New Roman" w:eastAsia="Calibri" w:hAnsi="Times New Roman" w:cs="Times New Roman"/>
          <w:sz w:val="28"/>
          <w:szCs w:val="28"/>
        </w:rPr>
        <w:tab/>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использовать для описания характера протекания физических процессов физические величины и демонстрировать взаимосвязь между ними;</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использовать для описания характера протекания физических процессов физические законы с учетом границ их применимости;</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учитывать границы применения изученных физических моделей при решении физических и межпредметных задач;</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Выпускник на базовом уровне получит возможность научиться: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понимать и объяснять целостность физической теории, различать границы ее применимости и место в ряду других физических теорий;</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выдвигать гипотезы на основе знания основополагающих физических закономерностей и законов;</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самостоятельно планировать и проводить физические эксперименты;</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объяснять принципы работы и характеристики изученных машин, приборов и технических устройств;</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Выпускник на углубленном уровне научится: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lastRenderedPageBreak/>
        <w:t>–</w:t>
      </w:r>
      <w:r w:rsidRPr="00F363EF">
        <w:rPr>
          <w:rFonts w:ascii="Times New Roman" w:eastAsia="Calibri" w:hAnsi="Times New Roman" w:cs="Times New Roman"/>
          <w:sz w:val="28"/>
          <w:szCs w:val="28"/>
        </w:rPr>
        <w:tab/>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характеризовать взаимосвязь между физикой и другими естественными науками;</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понимать и объяснять целостность физической теории, различать границы ее применимости и место в ряду других физических теорий;</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самостоятельно планировать и проводить физические эксперименты;</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объяснять границы применения изученных физических моделей при решении физических и межпредметных задач;</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выдвигать гипотезы на основе знания основополагающих физических закономерностей и законов;</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объяснять принципы работы и характеристики изученных машин, приборов и технических устройств;</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lastRenderedPageBreak/>
        <w:t>–</w:t>
      </w:r>
      <w:r w:rsidRPr="00F363EF">
        <w:rPr>
          <w:rFonts w:ascii="Times New Roman" w:eastAsia="Calibri" w:hAnsi="Times New Roman" w:cs="Times New Roman"/>
          <w:sz w:val="28"/>
          <w:szCs w:val="28"/>
        </w:rPr>
        <w:tab/>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BC2F85" w:rsidRPr="00F363EF" w:rsidRDefault="00BC2F85" w:rsidP="00F363EF">
      <w:pPr>
        <w:suppressAutoHyphens/>
        <w:spacing w:line="240" w:lineRule="auto"/>
        <w:jc w:val="both"/>
        <w:rPr>
          <w:rFonts w:ascii="Times New Roman" w:eastAsia="Calibri" w:hAnsi="Times New Roman" w:cs="Times New Roman"/>
          <w:sz w:val="28"/>
          <w:szCs w:val="28"/>
        </w:rPr>
      </w:pP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Выпускник на углубленном уровне получит возможность научиться: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описывать и анализировать полученную в результате проведенных физических экспериментов информацию, определять ее достоверность;</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формулировать и решать новые задачи, возникающие в ходе учебно-исследовательской и проектной деятельности;</w:t>
      </w:r>
    </w:p>
    <w:p w:rsidR="00BC2F8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усовершенствовать приборы и методы исследования в соответствии с поставленной задачей;</w:t>
      </w:r>
    </w:p>
    <w:p w:rsidR="00FA3905" w:rsidRPr="00F363EF" w:rsidRDefault="00BC2F85" w:rsidP="00F363EF">
      <w:pPr>
        <w:suppressAutoHyphens/>
        <w:spacing w:line="240" w:lineRule="auto"/>
        <w:ind w:firstLine="709"/>
        <w:jc w:val="both"/>
        <w:rPr>
          <w:rFonts w:ascii="Times New Roman" w:eastAsia="Calibri" w:hAnsi="Times New Roman" w:cs="Times New Roman"/>
          <w:sz w:val="28"/>
          <w:szCs w:val="28"/>
        </w:rPr>
      </w:pPr>
      <w:r w:rsidRPr="00F363EF">
        <w:rPr>
          <w:rFonts w:ascii="Times New Roman" w:eastAsia="Calibri" w:hAnsi="Times New Roman" w:cs="Times New Roman"/>
          <w:sz w:val="28"/>
          <w:szCs w:val="28"/>
        </w:rPr>
        <w:t>–</w:t>
      </w:r>
      <w:r w:rsidRPr="00F363EF">
        <w:rPr>
          <w:rFonts w:ascii="Times New Roman" w:eastAsia="Calibri" w:hAnsi="Times New Roman" w:cs="Times New Roman"/>
          <w:sz w:val="28"/>
          <w:szCs w:val="28"/>
        </w:rPr>
        <w:tab/>
        <w:t>использовать методы математического моделирования, в том числе простейшие статистические методы для обработки результатов эксперимента.</w:t>
      </w:r>
    </w:p>
    <w:p w:rsidR="00155425" w:rsidRPr="00F363EF" w:rsidRDefault="008C3225" w:rsidP="00F363EF">
      <w:pPr>
        <w:spacing w:after="150" w:line="240" w:lineRule="auto"/>
        <w:jc w:val="both"/>
        <w:rPr>
          <w:rFonts w:ascii="Times New Roman" w:eastAsia="Times New Roman" w:hAnsi="Times New Roman" w:cs="Times New Roman"/>
          <w:b/>
          <w:bCs/>
          <w:sz w:val="28"/>
          <w:szCs w:val="28"/>
          <w:lang w:eastAsia="ru-RU"/>
        </w:rPr>
      </w:pPr>
      <w:r w:rsidRPr="00F363EF">
        <w:rPr>
          <w:rFonts w:ascii="Times New Roman" w:eastAsia="Times New Roman" w:hAnsi="Times New Roman" w:cs="Times New Roman"/>
          <w:b/>
          <w:bCs/>
          <w:sz w:val="28"/>
          <w:szCs w:val="28"/>
          <w:lang w:eastAsia="ru-RU"/>
        </w:rPr>
        <w:t> </w:t>
      </w:r>
      <w:r w:rsidR="003B7B1D" w:rsidRPr="00F363EF">
        <w:rPr>
          <w:rFonts w:ascii="Times New Roman" w:eastAsia="Times New Roman" w:hAnsi="Times New Roman" w:cs="Times New Roman"/>
          <w:b/>
          <w:bCs/>
          <w:sz w:val="28"/>
          <w:szCs w:val="28"/>
          <w:lang w:eastAsia="ru-RU"/>
        </w:rPr>
        <w:t>Содержание учебного предмета</w:t>
      </w:r>
      <w:r w:rsidRPr="00F363EF">
        <w:rPr>
          <w:rFonts w:ascii="Times New Roman" w:eastAsia="Times New Roman" w:hAnsi="Times New Roman" w:cs="Times New Roman"/>
          <w:b/>
          <w:bCs/>
          <w:sz w:val="28"/>
          <w:szCs w:val="28"/>
          <w:lang w:eastAsia="ru-RU"/>
        </w:rPr>
        <w:t>.</w:t>
      </w:r>
    </w:p>
    <w:p w:rsidR="008C3225" w:rsidRPr="00F363EF" w:rsidRDefault="001554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lastRenderedPageBreak/>
        <w:t>10 класс</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Физика и научный метод познания</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Механика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Кинематика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Система отсчёта. Материальная точка. Когда тело можно считать материальной точкой? Траектория, путь и перемещение.</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Ускорение. Прямолинейное равноускоренное движение. Скорость и перемещение при прямолинейном равноускоренном движении.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iCs/>
          <w:sz w:val="28"/>
          <w:szCs w:val="28"/>
          <w:u w:val="single"/>
          <w:lang w:eastAsia="ru-RU"/>
        </w:rPr>
        <w:t>Демонстрация</w:t>
      </w:r>
      <w:r w:rsidRPr="00F363EF">
        <w:rPr>
          <w:rFonts w:ascii="Times New Roman" w:eastAsia="Times New Roman" w:hAnsi="Times New Roman" w:cs="Times New Roman"/>
          <w:sz w:val="28"/>
          <w:szCs w:val="28"/>
          <w:lang w:eastAsia="ru-RU"/>
        </w:rPr>
        <w:br/>
        <w:t>Зависимость траектории от выбора системы отсчёта.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Динамика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Закон инерции и явление инерции. Инерциальные системы отсчёта и первый закон Ньютона. Принцип относительности Галилея.</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Место человека во Вселенной. Геоцентрическая система мира. Гелиоцентрическая система мира.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lastRenderedPageBreak/>
        <w:t>Взаимодействия и силы. Сила упругости. Закон Гука. Измерение сил с помощью силы упругости.</w:t>
      </w:r>
      <w:r w:rsidRPr="00F363EF">
        <w:rPr>
          <w:rFonts w:ascii="Times New Roman" w:eastAsia="Times New Roman" w:hAnsi="Times New Roman" w:cs="Times New Roman"/>
          <w:sz w:val="28"/>
          <w:szCs w:val="28"/>
          <w:lang w:eastAsia="ru-RU"/>
        </w:rPr>
        <w:b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Вес и невесомость. Вес покоящегося тела. Вес тела, движущегося с ускорением.</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Силы трения. Сила трения скольжения. Сила трения покоя. Сила трения качения. Сила сопротивления в жидкостях и газах.</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iCs/>
          <w:sz w:val="28"/>
          <w:szCs w:val="28"/>
          <w:u w:val="single"/>
          <w:lang w:eastAsia="ru-RU"/>
        </w:rPr>
        <w:t>Демонстрации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Явление инерции.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Сравнение масс взаимодействующих тел. Второй закон Ньютона. Измерение сил.</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Сложение сил.</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Зависимость силы упругости от деформации. Силы трения.</w:t>
      </w:r>
    </w:p>
    <w:p w:rsidR="00F9226D" w:rsidRPr="00F363EF" w:rsidRDefault="00F9226D"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iCs/>
          <w:sz w:val="28"/>
          <w:szCs w:val="28"/>
          <w:u w:val="single"/>
          <w:lang w:eastAsia="ru-RU"/>
        </w:rPr>
        <w:t>Лабораторная работа</w:t>
      </w:r>
    </w:p>
    <w:p w:rsidR="00F9226D" w:rsidRPr="00F363EF" w:rsidRDefault="00F9226D"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1. Изучение движения тела по окружности.</w:t>
      </w:r>
    </w:p>
    <w:p w:rsidR="00F9226D" w:rsidRPr="00F363EF" w:rsidRDefault="00F9226D"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2. Измерение  жесткости пружины.</w:t>
      </w:r>
    </w:p>
    <w:p w:rsidR="00F9226D" w:rsidRPr="00F363EF" w:rsidRDefault="00F9226D"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3. Измерение коэффициента трения скольжения.</w:t>
      </w:r>
    </w:p>
    <w:p w:rsidR="00F9226D" w:rsidRPr="00F363EF" w:rsidRDefault="00F9226D" w:rsidP="00F363EF">
      <w:pPr>
        <w:spacing w:after="150" w:line="240" w:lineRule="auto"/>
        <w:jc w:val="both"/>
        <w:rPr>
          <w:rFonts w:ascii="Times New Roman" w:eastAsia="Times New Roman" w:hAnsi="Times New Roman" w:cs="Times New Roman"/>
          <w:sz w:val="28"/>
          <w:szCs w:val="28"/>
          <w:lang w:eastAsia="ru-RU"/>
        </w:rPr>
      </w:pP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Законы сохранения в механике</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Импульс. Закон сохранения импульса. Реактивное движение. Освоение космоса.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Механическая работа. Мощность. Работа сил тяжести, упругости и трения.</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lastRenderedPageBreak/>
        <w:t>Механическая энергия. Потенциальная энергия. Кинетическая энергия. Закон сохранения энергии.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iCs/>
          <w:sz w:val="28"/>
          <w:szCs w:val="28"/>
          <w:u w:val="single"/>
          <w:lang w:eastAsia="ru-RU"/>
        </w:rPr>
        <w:t>Демонстрации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Реактивное движение.</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Переход потенциальной энергии в кинетическую и обратно.</w:t>
      </w:r>
    </w:p>
    <w:p w:rsidR="008C3225" w:rsidRPr="00F363EF" w:rsidRDefault="008C3225" w:rsidP="00F363EF">
      <w:pPr>
        <w:spacing w:after="150" w:line="240" w:lineRule="auto"/>
        <w:jc w:val="both"/>
        <w:rPr>
          <w:rFonts w:ascii="Times New Roman" w:eastAsia="Times New Roman" w:hAnsi="Times New Roman" w:cs="Times New Roman"/>
          <w:iCs/>
          <w:sz w:val="28"/>
          <w:szCs w:val="28"/>
          <w:u w:val="single"/>
          <w:lang w:eastAsia="ru-RU"/>
        </w:rPr>
      </w:pPr>
      <w:r w:rsidRPr="00F363EF">
        <w:rPr>
          <w:rFonts w:ascii="Times New Roman" w:eastAsia="Times New Roman" w:hAnsi="Times New Roman" w:cs="Times New Roman"/>
          <w:iCs/>
          <w:sz w:val="28"/>
          <w:szCs w:val="28"/>
          <w:u w:val="single"/>
          <w:lang w:eastAsia="ru-RU"/>
        </w:rPr>
        <w:t>Лабораторная работа</w:t>
      </w:r>
    </w:p>
    <w:p w:rsidR="005E6390" w:rsidRPr="00F363EF" w:rsidRDefault="005E6390"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iCs/>
          <w:sz w:val="28"/>
          <w:szCs w:val="28"/>
          <w:lang w:eastAsia="ru-RU"/>
        </w:rPr>
        <w:t>4. Изучение движения тела, брошенного горизонтально.</w:t>
      </w:r>
    </w:p>
    <w:p w:rsidR="008C3225" w:rsidRPr="00F363EF" w:rsidRDefault="005E6390"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5</w:t>
      </w:r>
      <w:r w:rsidR="008C3225" w:rsidRPr="00F363EF">
        <w:rPr>
          <w:rFonts w:ascii="Times New Roman" w:eastAsia="Times New Roman" w:hAnsi="Times New Roman" w:cs="Times New Roman"/>
          <w:sz w:val="28"/>
          <w:szCs w:val="28"/>
          <w:lang w:eastAsia="ru-RU"/>
        </w:rPr>
        <w:t>. Изучение закона сохранения механической энергии.</w:t>
      </w:r>
    </w:p>
    <w:p w:rsidR="005E6390" w:rsidRPr="00F363EF" w:rsidRDefault="005E6390" w:rsidP="00F363EF">
      <w:pPr>
        <w:spacing w:after="150" w:line="240" w:lineRule="auto"/>
        <w:jc w:val="both"/>
        <w:rPr>
          <w:rFonts w:ascii="Times New Roman" w:eastAsia="Times New Roman" w:hAnsi="Times New Roman" w:cs="Times New Roman"/>
          <w:b/>
          <w:sz w:val="28"/>
          <w:szCs w:val="28"/>
          <w:u w:val="single"/>
          <w:lang w:eastAsia="ru-RU"/>
        </w:rPr>
      </w:pPr>
      <w:r w:rsidRPr="00F363EF">
        <w:rPr>
          <w:rFonts w:ascii="Times New Roman" w:eastAsia="Times New Roman" w:hAnsi="Times New Roman" w:cs="Times New Roman"/>
          <w:b/>
          <w:sz w:val="28"/>
          <w:szCs w:val="28"/>
          <w:u w:val="single"/>
          <w:lang w:eastAsia="ru-RU"/>
        </w:rPr>
        <w:t>Статика.</w:t>
      </w:r>
    </w:p>
    <w:p w:rsidR="005E6390" w:rsidRPr="00F363EF" w:rsidRDefault="005E6390"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Равновесие тел. Условия равновесия тел.</w:t>
      </w:r>
    </w:p>
    <w:p w:rsidR="001E4003" w:rsidRPr="00F363EF" w:rsidRDefault="005E6390" w:rsidP="00F363EF">
      <w:pPr>
        <w:spacing w:after="150" w:line="240" w:lineRule="auto"/>
        <w:jc w:val="both"/>
        <w:rPr>
          <w:rFonts w:ascii="Times New Roman" w:eastAsia="Calibri" w:hAnsi="Times New Roman" w:cs="Times New Roman"/>
          <w:sz w:val="28"/>
          <w:szCs w:val="28"/>
        </w:rPr>
      </w:pPr>
      <w:r w:rsidRPr="00F363EF">
        <w:rPr>
          <w:rFonts w:ascii="Times New Roman" w:eastAsia="Calibri" w:hAnsi="Times New Roman" w:cs="Times New Roman"/>
          <w:sz w:val="28"/>
          <w:szCs w:val="28"/>
          <w:u w:val="single"/>
        </w:rPr>
        <w:t>Лабораторная работа</w:t>
      </w:r>
    </w:p>
    <w:p w:rsidR="005E6390" w:rsidRPr="00F363EF" w:rsidRDefault="005E6390" w:rsidP="00F363EF">
      <w:pPr>
        <w:pStyle w:val="a7"/>
        <w:numPr>
          <w:ilvl w:val="0"/>
          <w:numId w:val="3"/>
        </w:numPr>
        <w:spacing w:after="150" w:line="240" w:lineRule="auto"/>
        <w:ind w:left="0" w:firstLine="0"/>
        <w:jc w:val="both"/>
        <w:rPr>
          <w:rFonts w:ascii="Times New Roman" w:eastAsia="Times New Roman" w:hAnsi="Times New Roman" w:cs="Times New Roman"/>
          <w:b/>
          <w:sz w:val="28"/>
          <w:szCs w:val="28"/>
          <w:u w:val="single"/>
          <w:lang w:eastAsia="ru-RU"/>
        </w:rPr>
      </w:pPr>
      <w:r w:rsidRPr="00F363EF">
        <w:rPr>
          <w:rFonts w:ascii="Times New Roman" w:eastAsia="Calibri" w:hAnsi="Times New Roman" w:cs="Times New Roman"/>
          <w:sz w:val="28"/>
          <w:szCs w:val="28"/>
        </w:rPr>
        <w:t>Изучение равновесия тела под действием нескольких сил</w:t>
      </w:r>
      <w:r w:rsidR="001E4003" w:rsidRPr="00F363EF">
        <w:rPr>
          <w:rFonts w:ascii="Times New Roman" w:eastAsia="Calibri" w:hAnsi="Times New Roman" w:cs="Times New Roman"/>
          <w:sz w:val="28"/>
          <w:szCs w:val="28"/>
        </w:rPr>
        <w:t>.</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Молекулярная физика и термодинамика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Молекулярная физика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Основные положения молекулярно-кинетической теории. Основная задача молекулярно-кинетической теории. Количество вещества.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Температура и её измерение. Абсолютная шкала температур.</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Газовые законы. Изопроцессы. Уравнение состояния газа. Уравнение Клапейрона.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Уравнение Менделеева — Клапейрона.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Основное уравнение молекулярно-кинетической теории. Абсолютная температура и средняя кинетическая энергия молекул. Скорости молекул.</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Состояния вещества. Сравнение газов, жидкостей и твёрдых тел. Кристаллы, аморфные тела и жидкости.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iCs/>
          <w:sz w:val="28"/>
          <w:szCs w:val="28"/>
          <w:u w:val="single"/>
          <w:lang w:eastAsia="ru-RU"/>
        </w:rPr>
        <w:lastRenderedPageBreak/>
        <w:t>Демонстрации</w:t>
      </w:r>
      <w:r w:rsidRPr="00F363EF">
        <w:rPr>
          <w:rFonts w:ascii="Times New Roman" w:eastAsia="Times New Roman" w:hAnsi="Times New Roman" w:cs="Times New Roman"/>
          <w:sz w:val="28"/>
          <w:szCs w:val="28"/>
          <w:u w:val="single"/>
          <w:lang w:eastAsia="ru-RU"/>
        </w:rPr>
        <w:br/>
      </w:r>
      <w:r w:rsidRPr="00F363EF">
        <w:rPr>
          <w:rFonts w:ascii="Times New Roman" w:eastAsia="Times New Roman" w:hAnsi="Times New Roman" w:cs="Times New Roman"/>
          <w:sz w:val="28"/>
          <w:szCs w:val="28"/>
          <w:lang w:eastAsia="ru-RU"/>
        </w:rPr>
        <w:t>Механическая модель броуновского движения. Изопроцессы.</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Явление поверхностного натяжения жидкости. Кристаллические и аморфные тела.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Объёмные модели строения кристаллов.</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iCs/>
          <w:sz w:val="28"/>
          <w:szCs w:val="28"/>
          <w:u w:val="single"/>
          <w:lang w:eastAsia="ru-RU"/>
        </w:rPr>
        <w:t>Лабораторная работа</w:t>
      </w:r>
    </w:p>
    <w:p w:rsidR="008C3225" w:rsidRPr="00F363EF" w:rsidRDefault="001E400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7</w:t>
      </w:r>
      <w:r w:rsidR="008C3225" w:rsidRPr="00F363EF">
        <w:rPr>
          <w:rFonts w:ascii="Times New Roman" w:eastAsia="Times New Roman" w:hAnsi="Times New Roman" w:cs="Times New Roman"/>
          <w:sz w:val="28"/>
          <w:szCs w:val="28"/>
          <w:lang w:eastAsia="ru-RU"/>
        </w:rPr>
        <w:t>. Экспериментальная проверка закона Гей-Люссака.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Термодинамика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Внутренняя энергия. Способы изменения внутренней энергии. Количество теплоты.</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Первый закон термодинамики.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Тепловые двигатели. Холодильники и кондиционеры.</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Второй закон термодинамики. Необратимость процессов и второй закон термодинамики.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Экологический и энергетический кризис. Охрана окружающей среды.</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Фазовые переходы. Плавление и кристаллизация. Испарение и конденсация. Кипение.</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Влажность, насыщенный и ненасыщенный пар.</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iCs/>
          <w:sz w:val="28"/>
          <w:szCs w:val="28"/>
          <w:u w:val="single"/>
          <w:lang w:eastAsia="ru-RU"/>
        </w:rPr>
        <w:t>Демонстрации</w:t>
      </w:r>
      <w:r w:rsidRPr="00F363EF">
        <w:rPr>
          <w:rFonts w:ascii="Times New Roman" w:eastAsia="Times New Roman" w:hAnsi="Times New Roman" w:cs="Times New Roman"/>
          <w:iCs/>
          <w:sz w:val="28"/>
          <w:szCs w:val="28"/>
          <w:u w:val="single"/>
          <w:lang w:eastAsia="ru-RU"/>
        </w:rPr>
        <w:br/>
      </w:r>
      <w:r w:rsidRPr="00F363EF">
        <w:rPr>
          <w:rFonts w:ascii="Times New Roman" w:eastAsia="Times New Roman" w:hAnsi="Times New Roman" w:cs="Times New Roman"/>
          <w:sz w:val="28"/>
          <w:szCs w:val="28"/>
          <w:lang w:eastAsia="ru-RU"/>
        </w:rPr>
        <w:t>Модели тепловых двигателей.</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Кипение воды при пониженном давлении.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Устройство психрометра и гигрометра.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Основы электродинамики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Электростатика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lastRenderedPageBreak/>
        <w:t>Природа электричества. Роль электрических взаимодействий. Два рода электрических зарядов. Носители электрического заряда.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Взаимодействие электрических зарядов. Закон Кулона. Электрическое поле.</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Напряжённость электрического поля. Линии напряжённости. Проводники и диэлектрики в электростатическом поле.</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Потенциал электростатического поля и разность потенциалов. Связь между разностью потенциалов и напряжённостью электростатического поля.</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Электроёмкость. Конденсаторы. Энергия электрического поля.</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iCs/>
          <w:sz w:val="28"/>
          <w:szCs w:val="28"/>
          <w:u w:val="single"/>
          <w:lang w:eastAsia="ru-RU"/>
        </w:rPr>
        <w:t>Демонстрации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Электрометр.</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Проводники в электрическом поле.</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Диэлектрики в электрическом поле.</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Энергия заряженного конденсатора.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t>Постоянный электрический ток</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Электрический ток. Источники постоянного тока. Сила тока. Действия электрического тока.</w:t>
      </w:r>
      <w:r w:rsidRPr="00F363EF">
        <w:rPr>
          <w:rFonts w:ascii="Times New Roman" w:eastAsia="Times New Roman" w:hAnsi="Times New Roman" w:cs="Times New Roman"/>
          <w:sz w:val="28"/>
          <w:szCs w:val="28"/>
          <w:lang w:eastAsia="ru-RU"/>
        </w:rPr>
        <w:br/>
        <w:t>Электрическое сопротивление и закон Ома для участка цепи. Последовательное и параллельное соединения проводников. Измерения силы тока и напряжения.</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Работа тока и закон Джоуля — Ленца. Мощность тока.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ЭДС источника тока. Закон Ома для полной цепи. Передача энергии в электрической цепи.</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iCs/>
          <w:sz w:val="28"/>
          <w:szCs w:val="28"/>
          <w:u w:val="single"/>
          <w:lang w:eastAsia="ru-RU"/>
        </w:rPr>
        <w:t>Лабораторные работы</w:t>
      </w:r>
    </w:p>
    <w:p w:rsidR="008C3225" w:rsidRPr="00F363EF" w:rsidRDefault="001E400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8</w:t>
      </w:r>
      <w:r w:rsidR="008C3225" w:rsidRPr="00F363EF">
        <w:rPr>
          <w:rFonts w:ascii="Times New Roman" w:eastAsia="Times New Roman" w:hAnsi="Times New Roman" w:cs="Times New Roman"/>
          <w:sz w:val="28"/>
          <w:szCs w:val="28"/>
          <w:lang w:eastAsia="ru-RU"/>
        </w:rPr>
        <w:t>.</w:t>
      </w:r>
      <w:r w:rsidRPr="00F363EF">
        <w:rPr>
          <w:rFonts w:ascii="Times New Roman" w:eastAsia="Times New Roman" w:hAnsi="Times New Roman" w:cs="Times New Roman"/>
          <w:sz w:val="28"/>
          <w:szCs w:val="28"/>
          <w:lang w:eastAsia="ru-RU"/>
        </w:rPr>
        <w:t xml:space="preserve"> Последовательное и параллельное</w:t>
      </w:r>
      <w:r w:rsidR="008C3225" w:rsidRPr="00F363EF">
        <w:rPr>
          <w:rFonts w:ascii="Times New Roman" w:eastAsia="Times New Roman" w:hAnsi="Times New Roman" w:cs="Times New Roman"/>
          <w:sz w:val="28"/>
          <w:szCs w:val="28"/>
          <w:lang w:eastAsia="ru-RU"/>
        </w:rPr>
        <w:t xml:space="preserve"> соединения проводников</w:t>
      </w:r>
    </w:p>
    <w:p w:rsidR="008C3225" w:rsidRPr="00F363EF" w:rsidRDefault="001E400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9</w:t>
      </w:r>
      <w:r w:rsidR="008C3225" w:rsidRPr="00F363EF">
        <w:rPr>
          <w:rFonts w:ascii="Times New Roman" w:eastAsia="Times New Roman" w:hAnsi="Times New Roman" w:cs="Times New Roman"/>
          <w:sz w:val="28"/>
          <w:szCs w:val="28"/>
          <w:lang w:eastAsia="ru-RU"/>
        </w:rPr>
        <w:t>. Измерение ЭДС и внутреннего сопротивления источника тока</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u w:val="single"/>
          <w:lang w:eastAsia="ru-RU"/>
        </w:rPr>
        <w:lastRenderedPageBreak/>
        <w:t>Ток в различных средах</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диод.Полупроводниковые приборы.</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t>Тематическое планирование.</w:t>
      </w:r>
    </w:p>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p>
    <w:tbl>
      <w:tblPr>
        <w:tblW w:w="10463" w:type="dxa"/>
        <w:tblCellMar>
          <w:top w:w="105" w:type="dxa"/>
          <w:left w:w="105" w:type="dxa"/>
          <w:bottom w:w="105" w:type="dxa"/>
          <w:right w:w="105" w:type="dxa"/>
        </w:tblCellMar>
        <w:tblLook w:val="04A0" w:firstRow="1" w:lastRow="0" w:firstColumn="1" w:lastColumn="0" w:noHBand="0" w:noVBand="1"/>
      </w:tblPr>
      <w:tblGrid>
        <w:gridCol w:w="2217"/>
        <w:gridCol w:w="2055"/>
        <w:gridCol w:w="6191"/>
      </w:tblGrid>
      <w:tr w:rsidR="008C3225" w:rsidRPr="00F363EF" w:rsidTr="00DD1623">
        <w:tc>
          <w:tcPr>
            <w:tcW w:w="22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Раздел</w:t>
            </w:r>
          </w:p>
        </w:tc>
        <w:tc>
          <w:tcPr>
            <w:tcW w:w="20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Количество часов</w:t>
            </w:r>
          </w:p>
        </w:tc>
        <w:tc>
          <w:tcPr>
            <w:tcW w:w="61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3225" w:rsidRPr="00F363EF" w:rsidRDefault="008C3225" w:rsidP="00F363EF">
            <w:pPr>
              <w:spacing w:after="150" w:line="240" w:lineRule="auto"/>
              <w:ind w:right="4285"/>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Основные виды деятельности ученика</w:t>
            </w:r>
          </w:p>
        </w:tc>
      </w:tr>
      <w:tr w:rsidR="008C3225" w:rsidRPr="00F363EF" w:rsidTr="00DD1623">
        <w:trPr>
          <w:trHeight w:val="435"/>
        </w:trPr>
        <w:tc>
          <w:tcPr>
            <w:tcW w:w="22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Физика и научный метод познания</w:t>
            </w:r>
          </w:p>
        </w:tc>
        <w:tc>
          <w:tcPr>
            <w:tcW w:w="20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t>1</w:t>
            </w:r>
          </w:p>
        </w:tc>
        <w:tc>
          <w:tcPr>
            <w:tcW w:w="61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Запись основных положений лекций, работа с источниками научной информации</w:t>
            </w:r>
          </w:p>
        </w:tc>
      </w:tr>
      <w:tr w:rsidR="008C3225" w:rsidRPr="00F363EF" w:rsidTr="00DD1623">
        <w:tc>
          <w:tcPr>
            <w:tcW w:w="22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Механика</w:t>
            </w:r>
          </w:p>
        </w:tc>
        <w:tc>
          <w:tcPr>
            <w:tcW w:w="20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t>27</w:t>
            </w:r>
          </w:p>
        </w:tc>
        <w:tc>
          <w:tcPr>
            <w:tcW w:w="61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Запись основных положений лекций, выполнение индивидуальных заданий, фронтальный и индивидуальный опрос, выполнение дифференцированных заданий, работа с источниками научной информации, самостоятельная работа, составление таблиц, схем, выполнение заданий ЕГЭ, контрольных и лабораторных работ</w:t>
            </w:r>
          </w:p>
        </w:tc>
      </w:tr>
      <w:tr w:rsidR="008C3225" w:rsidRPr="00F363EF" w:rsidTr="00DD1623">
        <w:tc>
          <w:tcPr>
            <w:tcW w:w="22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Молекулярная физика</w:t>
            </w:r>
          </w:p>
        </w:tc>
        <w:tc>
          <w:tcPr>
            <w:tcW w:w="20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1E400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t>10</w:t>
            </w:r>
          </w:p>
        </w:tc>
        <w:tc>
          <w:tcPr>
            <w:tcW w:w="61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 xml:space="preserve">Запись основных положений лекций, выполнение индивидуальных заданий, фронтальный и индивидуальный опрос, выполнение дифференцированных заданий, работа с источниками научной информации, </w:t>
            </w:r>
            <w:r w:rsidRPr="00F363EF">
              <w:rPr>
                <w:rFonts w:ascii="Times New Roman" w:eastAsia="Times New Roman" w:hAnsi="Times New Roman" w:cs="Times New Roman"/>
                <w:sz w:val="28"/>
                <w:szCs w:val="28"/>
                <w:lang w:eastAsia="ru-RU"/>
              </w:rPr>
              <w:lastRenderedPageBreak/>
              <w:t>самостоятельная работа, составление таблиц, схем, выполнение заданий ЕГЭ, контрольной и лабораторной работ</w:t>
            </w:r>
          </w:p>
        </w:tc>
      </w:tr>
      <w:tr w:rsidR="008C3225" w:rsidRPr="00F363EF" w:rsidTr="00DD1623">
        <w:tc>
          <w:tcPr>
            <w:tcW w:w="22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lastRenderedPageBreak/>
              <w:t>Термодинамика</w:t>
            </w:r>
          </w:p>
        </w:tc>
        <w:tc>
          <w:tcPr>
            <w:tcW w:w="20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03415A"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t>1</w:t>
            </w:r>
            <w:r w:rsidR="001E4003" w:rsidRPr="00F363EF">
              <w:rPr>
                <w:rFonts w:ascii="Times New Roman" w:eastAsia="Times New Roman" w:hAnsi="Times New Roman" w:cs="Times New Roman"/>
                <w:b/>
                <w:bCs/>
                <w:sz w:val="28"/>
                <w:szCs w:val="28"/>
                <w:lang w:eastAsia="ru-RU"/>
              </w:rPr>
              <w:t>0</w:t>
            </w:r>
          </w:p>
        </w:tc>
        <w:tc>
          <w:tcPr>
            <w:tcW w:w="61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Запись основных положений лекций, выполнение индивидуальных заданий, фронтальный и индивидуальный опрос, выполнение дифференцированных заданий, работа с источниками научной информации, самостоятельная работа, составление таблиц, схем, выполнение заданий ЕГЭ, контрольной работы</w:t>
            </w:r>
          </w:p>
        </w:tc>
      </w:tr>
      <w:tr w:rsidR="008C3225" w:rsidRPr="00F363EF" w:rsidTr="005534BC">
        <w:trPr>
          <w:trHeight w:val="2307"/>
        </w:trPr>
        <w:tc>
          <w:tcPr>
            <w:tcW w:w="221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Основы электродинамики</w:t>
            </w:r>
          </w:p>
        </w:tc>
        <w:tc>
          <w:tcPr>
            <w:tcW w:w="20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t>2</w:t>
            </w:r>
            <w:r w:rsidR="00A2050D" w:rsidRPr="00F363EF">
              <w:rPr>
                <w:rFonts w:ascii="Times New Roman" w:eastAsia="Times New Roman" w:hAnsi="Times New Roman" w:cs="Times New Roman"/>
                <w:b/>
                <w:bCs/>
                <w:sz w:val="28"/>
                <w:szCs w:val="28"/>
                <w:lang w:eastAsia="ru-RU"/>
              </w:rPr>
              <w:t>2</w:t>
            </w:r>
          </w:p>
        </w:tc>
        <w:tc>
          <w:tcPr>
            <w:tcW w:w="61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Запись основных положений лекций, выполнение индивидуальных заданий, фронтальный и индивидуальный опрос, выполнение дифференцированных заданий, работа с источниками научной информации, самостоятельная работа, составление таблиц, схем, выполнение заданий ЕГЭ, контрольных и лабораторных работ</w:t>
            </w:r>
          </w:p>
        </w:tc>
      </w:tr>
      <w:tr w:rsidR="005534BC" w:rsidRPr="00F363EF" w:rsidTr="00DD1623">
        <w:tc>
          <w:tcPr>
            <w:tcW w:w="22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534BC" w:rsidRPr="00F363EF" w:rsidRDefault="005534BC"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Контрольные работы</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534BC" w:rsidRPr="00F363EF" w:rsidRDefault="005534BC" w:rsidP="00F363EF">
            <w:pPr>
              <w:spacing w:after="150" w:line="240" w:lineRule="auto"/>
              <w:jc w:val="both"/>
              <w:rPr>
                <w:rFonts w:ascii="Times New Roman" w:eastAsia="Times New Roman" w:hAnsi="Times New Roman" w:cs="Times New Roman"/>
                <w:b/>
                <w:bCs/>
                <w:sz w:val="28"/>
                <w:szCs w:val="28"/>
                <w:lang w:eastAsia="ru-RU"/>
              </w:rPr>
            </w:pPr>
            <w:r w:rsidRPr="00F363EF">
              <w:rPr>
                <w:rFonts w:ascii="Times New Roman" w:eastAsia="Times New Roman" w:hAnsi="Times New Roman" w:cs="Times New Roman"/>
                <w:b/>
                <w:bCs/>
                <w:sz w:val="28"/>
                <w:szCs w:val="28"/>
                <w:lang w:eastAsia="ru-RU"/>
              </w:rPr>
              <w:t>4</w:t>
            </w:r>
          </w:p>
        </w:tc>
        <w:tc>
          <w:tcPr>
            <w:tcW w:w="61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534BC" w:rsidRPr="00F363EF" w:rsidRDefault="005534BC" w:rsidP="00F363EF">
            <w:pPr>
              <w:spacing w:after="0" w:line="240" w:lineRule="auto"/>
              <w:jc w:val="both"/>
              <w:rPr>
                <w:rFonts w:ascii="Times New Roman" w:eastAsia="Times New Roman" w:hAnsi="Times New Roman" w:cs="Times New Roman"/>
                <w:sz w:val="28"/>
                <w:szCs w:val="28"/>
                <w:lang w:eastAsia="ru-RU"/>
              </w:rPr>
            </w:pPr>
          </w:p>
        </w:tc>
      </w:tr>
      <w:tr w:rsidR="008C3225" w:rsidRPr="00F363EF" w:rsidTr="00DD1623">
        <w:tc>
          <w:tcPr>
            <w:tcW w:w="22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3225" w:rsidRPr="00F363EF" w:rsidRDefault="008C3225"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Всего</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C3225" w:rsidRPr="00F363EF" w:rsidRDefault="0003415A"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t>70</w:t>
            </w:r>
          </w:p>
        </w:tc>
        <w:tc>
          <w:tcPr>
            <w:tcW w:w="61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C3225" w:rsidRPr="00F363EF" w:rsidRDefault="008C3225" w:rsidP="00F363EF">
            <w:pPr>
              <w:spacing w:after="0" w:line="240" w:lineRule="auto"/>
              <w:jc w:val="both"/>
              <w:rPr>
                <w:rFonts w:ascii="Times New Roman" w:eastAsia="Times New Roman" w:hAnsi="Times New Roman" w:cs="Times New Roman"/>
                <w:sz w:val="28"/>
                <w:szCs w:val="28"/>
                <w:lang w:eastAsia="ru-RU"/>
              </w:rPr>
            </w:pPr>
          </w:p>
        </w:tc>
      </w:tr>
    </w:tbl>
    <w:p w:rsidR="00DD1623" w:rsidRPr="00F363EF" w:rsidRDefault="00DD1623" w:rsidP="00F363EF">
      <w:pPr>
        <w:spacing w:after="150" w:line="240" w:lineRule="auto"/>
        <w:jc w:val="both"/>
        <w:rPr>
          <w:rFonts w:ascii="Times New Roman" w:eastAsia="Times New Roman" w:hAnsi="Times New Roman" w:cs="Times New Roman"/>
          <w:b/>
          <w:bCs/>
          <w:sz w:val="28"/>
          <w:szCs w:val="28"/>
          <w:lang w:eastAsia="ru-RU"/>
        </w:rPr>
      </w:pPr>
    </w:p>
    <w:p w:rsidR="00FA3905" w:rsidRPr="00F363EF" w:rsidRDefault="00DD1623" w:rsidP="00F363EF">
      <w:pPr>
        <w:spacing w:after="150" w:line="240" w:lineRule="auto"/>
        <w:jc w:val="both"/>
        <w:rPr>
          <w:rFonts w:ascii="Times New Roman" w:eastAsia="Times New Roman" w:hAnsi="Times New Roman" w:cs="Times New Roman"/>
          <w:b/>
          <w:bCs/>
          <w:sz w:val="28"/>
          <w:szCs w:val="28"/>
          <w:lang w:eastAsia="ru-RU"/>
        </w:rPr>
      </w:pPr>
      <w:r w:rsidRPr="00F363EF">
        <w:rPr>
          <w:rFonts w:ascii="Times New Roman" w:eastAsia="Times New Roman" w:hAnsi="Times New Roman" w:cs="Times New Roman"/>
          <w:b/>
          <w:bCs/>
          <w:sz w:val="28"/>
          <w:szCs w:val="28"/>
          <w:lang w:eastAsia="ru-RU"/>
        </w:rPr>
        <w:t> Содержание учебного предмета.</w:t>
      </w:r>
    </w:p>
    <w:p w:rsidR="003B7B1D" w:rsidRPr="00F363EF" w:rsidRDefault="003B7B1D"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t>11 класс</w:t>
      </w:r>
    </w:p>
    <w:p w:rsidR="00155425" w:rsidRPr="00F363EF" w:rsidRDefault="00155425" w:rsidP="00F363EF">
      <w:pPr>
        <w:spacing w:line="240" w:lineRule="auto"/>
        <w:jc w:val="both"/>
        <w:rPr>
          <w:rFonts w:ascii="Times New Roman" w:hAnsi="Times New Roman" w:cs="Times New Roman"/>
          <w:b/>
          <w:sz w:val="28"/>
          <w:szCs w:val="28"/>
          <w:u w:val="single"/>
        </w:rPr>
      </w:pPr>
      <w:r w:rsidRPr="00F363EF">
        <w:rPr>
          <w:rFonts w:ascii="Times New Roman" w:hAnsi="Times New Roman" w:cs="Times New Roman"/>
          <w:b/>
          <w:sz w:val="28"/>
          <w:szCs w:val="28"/>
          <w:u w:val="single"/>
        </w:rPr>
        <w:lastRenderedPageBreak/>
        <w:t xml:space="preserve">Электродинамика(продолжение) </w:t>
      </w:r>
    </w:p>
    <w:p w:rsidR="00155425" w:rsidRPr="00F363EF" w:rsidRDefault="00155425" w:rsidP="00F363EF">
      <w:pPr>
        <w:spacing w:line="240" w:lineRule="auto"/>
        <w:jc w:val="both"/>
        <w:rPr>
          <w:rFonts w:ascii="Times New Roman" w:hAnsi="Times New Roman" w:cs="Times New Roman"/>
          <w:sz w:val="28"/>
          <w:szCs w:val="28"/>
        </w:rPr>
      </w:pPr>
      <w:r w:rsidRPr="00F363EF">
        <w:rPr>
          <w:rFonts w:ascii="Times New Roman" w:hAnsi="Times New Roman" w:cs="Times New Roman"/>
          <w:sz w:val="28"/>
          <w:szCs w:val="28"/>
        </w:rPr>
        <w:t>Магнитное поле. Взаимодействие токов. Магнитное поле. Индукция магнитного поля. Сила Ампера. Сила Лоренца. Магнитные свойства вещества. Электромагнитная индукция. Открытие электромагнитной индукции. Правило Ленца. Магнитный поток. Закон электромагнитной индукции. Вихревое электрическое поле. Самоиндукция. Индуктивность. Энергия магнитного поля. Электромагнитное поле.</w:t>
      </w:r>
    </w:p>
    <w:p w:rsidR="00155425" w:rsidRPr="00F363EF" w:rsidRDefault="00155425" w:rsidP="00F363EF">
      <w:pPr>
        <w:spacing w:line="240" w:lineRule="auto"/>
        <w:jc w:val="both"/>
        <w:rPr>
          <w:rFonts w:ascii="Times New Roman" w:hAnsi="Times New Roman" w:cs="Times New Roman"/>
          <w:b/>
          <w:sz w:val="28"/>
          <w:szCs w:val="28"/>
        </w:rPr>
      </w:pPr>
      <w:r w:rsidRPr="00F363EF">
        <w:rPr>
          <w:rFonts w:ascii="Times New Roman" w:hAnsi="Times New Roman" w:cs="Times New Roman"/>
          <w:b/>
          <w:sz w:val="28"/>
          <w:szCs w:val="28"/>
          <w:u w:val="single"/>
        </w:rPr>
        <w:t>Колебания и волны</w:t>
      </w:r>
    </w:p>
    <w:p w:rsidR="00155425" w:rsidRPr="00F363EF" w:rsidRDefault="00155425" w:rsidP="00F363EF">
      <w:pPr>
        <w:spacing w:line="240" w:lineRule="auto"/>
        <w:jc w:val="both"/>
        <w:rPr>
          <w:rFonts w:ascii="Times New Roman" w:hAnsi="Times New Roman" w:cs="Times New Roman"/>
          <w:sz w:val="28"/>
          <w:szCs w:val="28"/>
        </w:rPr>
      </w:pPr>
      <w:r w:rsidRPr="00F363EF">
        <w:rPr>
          <w:rFonts w:ascii="Times New Roman" w:hAnsi="Times New Roman" w:cs="Times New Roman"/>
          <w:sz w:val="28"/>
          <w:szCs w:val="28"/>
        </w:rPr>
        <w:t>Электрические колебания. Свободные колебания в колебательном контуре. Период свободных электрических колебаний. Вынужденные колебания. Переменный электрический ток. Производство, передача и потребление электрической энергии. Генерирование энергии. Трансформатор. Передача электрической энергии. Интерференция волн. Принцип Гюйгенса. Дифракция волн.</w:t>
      </w:r>
    </w:p>
    <w:p w:rsidR="00155425" w:rsidRPr="00F363EF" w:rsidRDefault="00155425" w:rsidP="00F363EF">
      <w:pPr>
        <w:spacing w:line="240" w:lineRule="auto"/>
        <w:jc w:val="both"/>
        <w:rPr>
          <w:rFonts w:ascii="Times New Roman" w:hAnsi="Times New Roman" w:cs="Times New Roman"/>
          <w:sz w:val="28"/>
          <w:szCs w:val="28"/>
          <w:u w:val="single"/>
        </w:rPr>
      </w:pPr>
      <w:r w:rsidRPr="00F363EF">
        <w:rPr>
          <w:rFonts w:ascii="Times New Roman" w:hAnsi="Times New Roman" w:cs="Times New Roman"/>
          <w:b/>
          <w:sz w:val="28"/>
          <w:szCs w:val="28"/>
          <w:u w:val="single"/>
        </w:rPr>
        <w:t xml:space="preserve">Оптика </w:t>
      </w:r>
    </w:p>
    <w:p w:rsidR="00155425" w:rsidRPr="00F363EF" w:rsidRDefault="00155425" w:rsidP="00F363EF">
      <w:pPr>
        <w:spacing w:line="240" w:lineRule="auto"/>
        <w:jc w:val="both"/>
        <w:rPr>
          <w:rFonts w:ascii="Times New Roman" w:hAnsi="Times New Roman" w:cs="Times New Roman"/>
          <w:sz w:val="28"/>
          <w:szCs w:val="28"/>
        </w:rPr>
      </w:pPr>
      <w:r w:rsidRPr="00F363EF">
        <w:rPr>
          <w:rFonts w:ascii="Times New Roman" w:hAnsi="Times New Roman" w:cs="Times New Roman"/>
          <w:sz w:val="28"/>
          <w:szCs w:val="28"/>
        </w:rPr>
        <w:t>Световые лучи. Закон преломления света. Призма. Формула тонкой линзы. Получение изображения с помощью линзы. Светоэлектромагнитные волны. Скорость света и методы ее измерения. Дисперсия света. Интерференция света. Когерентность. Дифракция света. Дифракционная решетка. Поперечность световых волн. Поляризация света. Излучение и спектры. Шкала электромагнитных волн.</w:t>
      </w:r>
    </w:p>
    <w:p w:rsidR="00155425" w:rsidRPr="00F363EF" w:rsidRDefault="00155425" w:rsidP="00F363EF">
      <w:pPr>
        <w:spacing w:line="240" w:lineRule="auto"/>
        <w:jc w:val="both"/>
        <w:rPr>
          <w:rFonts w:ascii="Times New Roman" w:hAnsi="Times New Roman" w:cs="Times New Roman"/>
          <w:sz w:val="28"/>
          <w:szCs w:val="28"/>
        </w:rPr>
      </w:pPr>
      <w:r w:rsidRPr="00F363EF">
        <w:rPr>
          <w:rFonts w:ascii="Times New Roman" w:hAnsi="Times New Roman" w:cs="Times New Roman"/>
          <w:b/>
          <w:sz w:val="28"/>
          <w:szCs w:val="28"/>
          <w:u w:val="single"/>
        </w:rPr>
        <w:t>Основы специальной теории относительности</w:t>
      </w:r>
      <w:r w:rsidRPr="00F363EF">
        <w:rPr>
          <w:rFonts w:ascii="Times New Roman" w:hAnsi="Times New Roman" w:cs="Times New Roman"/>
          <w:sz w:val="28"/>
          <w:szCs w:val="28"/>
        </w:rPr>
        <w:t>Постулаты теории относительности. Принцип относительности Эйнштейна. Постоянство скорости света. Релятивистская динамика. Связь массы и энергии.</w:t>
      </w:r>
    </w:p>
    <w:p w:rsidR="00155425" w:rsidRPr="00F363EF" w:rsidRDefault="00155425" w:rsidP="00F363EF">
      <w:pPr>
        <w:spacing w:line="240" w:lineRule="auto"/>
        <w:jc w:val="both"/>
        <w:rPr>
          <w:rFonts w:ascii="Times New Roman" w:hAnsi="Times New Roman" w:cs="Times New Roman"/>
          <w:b/>
          <w:sz w:val="28"/>
          <w:szCs w:val="28"/>
          <w:u w:val="single"/>
        </w:rPr>
      </w:pPr>
      <w:r w:rsidRPr="00F363EF">
        <w:rPr>
          <w:rFonts w:ascii="Times New Roman" w:hAnsi="Times New Roman" w:cs="Times New Roman"/>
          <w:b/>
          <w:sz w:val="28"/>
          <w:szCs w:val="28"/>
          <w:u w:val="single"/>
        </w:rPr>
        <w:t xml:space="preserve">Квантовая физика </w:t>
      </w:r>
    </w:p>
    <w:p w:rsidR="00155425" w:rsidRPr="00F363EF" w:rsidRDefault="00155425" w:rsidP="00F363EF">
      <w:pPr>
        <w:spacing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 Световые кванты. Тепловое излучение. Постоянная Планка. Фотоэффект. Уравнение Эйнштейна для фотоэффекта. Фотоны. Опыты Лебедева и Вавилова. Атомная физика. Строение атома. Опыты Резерфорда. Квантовые постулаты Бора. Модель атома водорода по Бору. Трудности теории Бора. Квантовая механика. Гипотеза де Бройля.Соотношение неопределенностей Гейзенберга. Корпускулярно-волновой дуализм. Дифракция электронов. Лазеры. Физика атомного ядра. 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w:t>
      </w:r>
      <w:r w:rsidRPr="00F363EF">
        <w:rPr>
          <w:rFonts w:ascii="Times New Roman" w:hAnsi="Times New Roman" w:cs="Times New Roman"/>
          <w:sz w:val="28"/>
          <w:szCs w:val="28"/>
        </w:rPr>
        <w:lastRenderedPageBreak/>
        <w:t>в ядре. Деление и синтез ядер. Ядерная энергетика. Физика элементарных частиц. Статистический характер процессов в микромире. Античастицы.</w:t>
      </w:r>
    </w:p>
    <w:p w:rsidR="00155425" w:rsidRPr="00F363EF" w:rsidRDefault="00155425" w:rsidP="00F363EF">
      <w:pPr>
        <w:spacing w:line="240" w:lineRule="auto"/>
        <w:jc w:val="both"/>
        <w:rPr>
          <w:rFonts w:ascii="Times New Roman" w:hAnsi="Times New Roman" w:cs="Times New Roman"/>
          <w:sz w:val="28"/>
          <w:szCs w:val="28"/>
        </w:rPr>
      </w:pPr>
      <w:r w:rsidRPr="00F363EF">
        <w:rPr>
          <w:rFonts w:ascii="Times New Roman" w:hAnsi="Times New Roman" w:cs="Times New Roman"/>
          <w:b/>
          <w:sz w:val="28"/>
          <w:szCs w:val="28"/>
          <w:u w:val="single"/>
        </w:rPr>
        <w:t>Значение физики для понимания мира и развития производительных сил</w:t>
      </w:r>
      <w:r w:rsidRPr="00F363EF">
        <w:rPr>
          <w:rFonts w:ascii="Times New Roman" w:hAnsi="Times New Roman" w:cs="Times New Roman"/>
          <w:sz w:val="28"/>
          <w:szCs w:val="28"/>
        </w:rPr>
        <w:t>Единая физическая картина мира. Фундаментальные взаимодействия. Физика и научно-техническая революция. Физика и культура.</w:t>
      </w:r>
    </w:p>
    <w:p w:rsidR="00AB5E40" w:rsidRPr="00F363EF" w:rsidRDefault="00155425" w:rsidP="00F363EF">
      <w:pPr>
        <w:spacing w:line="240" w:lineRule="auto"/>
        <w:jc w:val="both"/>
        <w:rPr>
          <w:rFonts w:ascii="Times New Roman" w:hAnsi="Times New Roman" w:cs="Times New Roman"/>
          <w:b/>
          <w:sz w:val="28"/>
          <w:szCs w:val="28"/>
          <w:u w:val="single"/>
        </w:rPr>
      </w:pPr>
      <w:r w:rsidRPr="00F363EF">
        <w:rPr>
          <w:rFonts w:ascii="Times New Roman" w:hAnsi="Times New Roman" w:cs="Times New Roman"/>
          <w:b/>
          <w:sz w:val="28"/>
          <w:szCs w:val="28"/>
          <w:u w:val="single"/>
        </w:rPr>
        <w:t xml:space="preserve">Обобщающее повторение </w:t>
      </w:r>
      <w:r w:rsidR="00AB5E40" w:rsidRPr="00F363EF">
        <w:rPr>
          <w:rFonts w:ascii="Times New Roman" w:hAnsi="Times New Roman" w:cs="Times New Roman"/>
          <w:b/>
          <w:sz w:val="28"/>
          <w:szCs w:val="28"/>
          <w:u w:val="single"/>
        </w:rPr>
        <w:t>.</w:t>
      </w:r>
    </w:p>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t>Тематическое планирование.</w:t>
      </w:r>
    </w:p>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p>
    <w:tbl>
      <w:tblPr>
        <w:tblW w:w="10463" w:type="dxa"/>
        <w:tblCellMar>
          <w:top w:w="105" w:type="dxa"/>
          <w:left w:w="105" w:type="dxa"/>
          <w:bottom w:w="105" w:type="dxa"/>
          <w:right w:w="105" w:type="dxa"/>
        </w:tblCellMar>
        <w:tblLook w:val="04A0" w:firstRow="1" w:lastRow="0" w:firstColumn="1" w:lastColumn="0" w:noHBand="0" w:noVBand="1"/>
      </w:tblPr>
      <w:tblGrid>
        <w:gridCol w:w="2362"/>
        <w:gridCol w:w="1929"/>
        <w:gridCol w:w="6172"/>
      </w:tblGrid>
      <w:tr w:rsidR="00DD1623" w:rsidRPr="00F363EF" w:rsidTr="00F06642">
        <w:tc>
          <w:tcPr>
            <w:tcW w:w="23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Раздел</w:t>
            </w:r>
          </w:p>
        </w:tc>
        <w:tc>
          <w:tcPr>
            <w:tcW w:w="19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Количество часов</w:t>
            </w:r>
          </w:p>
        </w:tc>
        <w:tc>
          <w:tcPr>
            <w:tcW w:w="61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D1623" w:rsidRPr="00F363EF" w:rsidRDefault="00DD1623" w:rsidP="00F363EF">
            <w:pPr>
              <w:spacing w:after="150" w:line="240" w:lineRule="auto"/>
              <w:ind w:right="4285"/>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Основные виды деятельности ученика</w:t>
            </w:r>
          </w:p>
        </w:tc>
      </w:tr>
      <w:tr w:rsidR="00DD1623" w:rsidRPr="00F363EF" w:rsidTr="00F06642">
        <w:trPr>
          <w:trHeight w:val="435"/>
        </w:trPr>
        <w:tc>
          <w:tcPr>
            <w:tcW w:w="23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hAnsi="Times New Roman" w:cs="Times New Roman"/>
                <w:sz w:val="28"/>
                <w:szCs w:val="28"/>
              </w:rPr>
              <w:t>Электродинамика (продолжение)</w:t>
            </w:r>
          </w:p>
        </w:tc>
        <w:tc>
          <w:tcPr>
            <w:tcW w:w="19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1</w:t>
            </w:r>
            <w:r w:rsidR="00F06642" w:rsidRPr="00F363EF">
              <w:rPr>
                <w:rFonts w:ascii="Times New Roman" w:eastAsia="Times New Roman" w:hAnsi="Times New Roman" w:cs="Times New Roman"/>
                <w:sz w:val="28"/>
                <w:szCs w:val="28"/>
                <w:lang w:eastAsia="ru-RU"/>
              </w:rPr>
              <w:t>2</w:t>
            </w:r>
          </w:p>
        </w:tc>
        <w:tc>
          <w:tcPr>
            <w:tcW w:w="61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Запись основных положений лекций, работа с источниками научной информации</w:t>
            </w:r>
          </w:p>
        </w:tc>
      </w:tr>
      <w:tr w:rsidR="00DD1623" w:rsidRPr="00F363EF" w:rsidTr="00F06642">
        <w:tc>
          <w:tcPr>
            <w:tcW w:w="23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DD1623" w:rsidRPr="00F363EF" w:rsidRDefault="00DD1623" w:rsidP="00F363EF">
            <w:pPr>
              <w:spacing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Колебания и волны </w:t>
            </w:r>
          </w:p>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p>
        </w:tc>
        <w:tc>
          <w:tcPr>
            <w:tcW w:w="19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1</w:t>
            </w:r>
            <w:r w:rsidR="00F06642" w:rsidRPr="00F363EF">
              <w:rPr>
                <w:rFonts w:ascii="Times New Roman" w:eastAsia="Times New Roman" w:hAnsi="Times New Roman" w:cs="Times New Roman"/>
                <w:sz w:val="28"/>
                <w:szCs w:val="28"/>
                <w:lang w:eastAsia="ru-RU"/>
              </w:rPr>
              <w:t>5</w:t>
            </w:r>
          </w:p>
        </w:tc>
        <w:tc>
          <w:tcPr>
            <w:tcW w:w="61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Запись основных положений лекций, выполнение индивидуальных заданий, фронтальный и индивидуальный опрос, выполнение дифференцированных заданий, работа с источниками научной информации, самостоятельная работа, составление таблиц, схем, выполнение заданий ЕГЭ, контрольных и лабораторных работ</w:t>
            </w:r>
          </w:p>
        </w:tc>
      </w:tr>
      <w:tr w:rsidR="00DD1623" w:rsidRPr="00F363EF" w:rsidTr="00F06642">
        <w:tc>
          <w:tcPr>
            <w:tcW w:w="23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9232C" w:rsidRPr="00F363EF" w:rsidRDefault="0089232C" w:rsidP="00F363EF">
            <w:pPr>
              <w:spacing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Оптика </w:t>
            </w:r>
          </w:p>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p>
        </w:tc>
        <w:tc>
          <w:tcPr>
            <w:tcW w:w="19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DD1623" w:rsidRPr="00F363EF" w:rsidRDefault="0089232C"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1</w:t>
            </w:r>
            <w:r w:rsidR="00F06642" w:rsidRPr="00F363EF">
              <w:rPr>
                <w:rFonts w:ascii="Times New Roman" w:eastAsia="Times New Roman" w:hAnsi="Times New Roman" w:cs="Times New Roman"/>
                <w:sz w:val="28"/>
                <w:szCs w:val="28"/>
                <w:lang w:eastAsia="ru-RU"/>
              </w:rPr>
              <w:t>5</w:t>
            </w:r>
          </w:p>
        </w:tc>
        <w:tc>
          <w:tcPr>
            <w:tcW w:w="61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 xml:space="preserve">Запись основных положений лекций, выполнение индивидуальных заданий, фронтальный и индивидуальный опрос, выполнение дифференцированных заданий, </w:t>
            </w:r>
            <w:r w:rsidRPr="00F363EF">
              <w:rPr>
                <w:rFonts w:ascii="Times New Roman" w:eastAsia="Times New Roman" w:hAnsi="Times New Roman" w:cs="Times New Roman"/>
                <w:sz w:val="28"/>
                <w:szCs w:val="28"/>
                <w:lang w:eastAsia="ru-RU"/>
              </w:rPr>
              <w:lastRenderedPageBreak/>
              <w:t>работа с источниками научной информации, самостоятельная работа, составление таблиц, схем, выполнение заданий ЕГЭ, контрольной и лабораторной работ</w:t>
            </w:r>
          </w:p>
        </w:tc>
      </w:tr>
      <w:tr w:rsidR="00DD1623" w:rsidRPr="00F363EF" w:rsidTr="00F06642">
        <w:tc>
          <w:tcPr>
            <w:tcW w:w="23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DD1623" w:rsidRPr="00F363EF" w:rsidRDefault="0089232C"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hAnsi="Times New Roman" w:cs="Times New Roman"/>
                <w:sz w:val="28"/>
                <w:szCs w:val="28"/>
              </w:rPr>
              <w:lastRenderedPageBreak/>
              <w:t>Основы специальной теории относительности</w:t>
            </w:r>
          </w:p>
        </w:tc>
        <w:tc>
          <w:tcPr>
            <w:tcW w:w="19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DD1623" w:rsidRPr="00F363EF" w:rsidRDefault="0089232C"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3</w:t>
            </w:r>
          </w:p>
        </w:tc>
        <w:tc>
          <w:tcPr>
            <w:tcW w:w="61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Запись основных положений лекций, выполнение индивидуальных заданий, фронтальный и индивидуальный опрос, выполнение дифференцированных заданий, работа с источниками научной информации, самостоятельная работа, составление таблиц, схем, выполнение заданий ЕГЭ, контрольной работы</w:t>
            </w:r>
          </w:p>
        </w:tc>
      </w:tr>
      <w:tr w:rsidR="00DD1623" w:rsidRPr="00F363EF" w:rsidTr="00F06642">
        <w:tc>
          <w:tcPr>
            <w:tcW w:w="23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9232C" w:rsidRPr="00F363EF" w:rsidRDefault="0089232C" w:rsidP="00F363EF">
            <w:pPr>
              <w:spacing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Квантовая физика </w:t>
            </w:r>
          </w:p>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p>
        </w:tc>
        <w:tc>
          <w:tcPr>
            <w:tcW w:w="19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DD1623" w:rsidRPr="00F363EF" w:rsidRDefault="0089232C"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1</w:t>
            </w:r>
            <w:r w:rsidR="00F06642" w:rsidRPr="00F363EF">
              <w:rPr>
                <w:rFonts w:ascii="Times New Roman" w:eastAsia="Times New Roman" w:hAnsi="Times New Roman" w:cs="Times New Roman"/>
                <w:sz w:val="28"/>
                <w:szCs w:val="28"/>
                <w:lang w:eastAsia="ru-RU"/>
              </w:rPr>
              <w:t>5</w:t>
            </w:r>
          </w:p>
        </w:tc>
        <w:tc>
          <w:tcPr>
            <w:tcW w:w="61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D1623" w:rsidRPr="00F363EF" w:rsidRDefault="00DD1623"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Запись основных положений лекций, выполнение индивидуальных заданий, фронтальный и индивидуальный опрос, выполнение дифференцированных заданий, работа с источниками научной информации, самостоятельная работа, составление таблиц, схем, выполнение заданий ЕГЭ, контрольных и лабораторных работ</w:t>
            </w:r>
          </w:p>
        </w:tc>
      </w:tr>
      <w:tr w:rsidR="0089232C" w:rsidRPr="00F363EF" w:rsidTr="00F06642">
        <w:tc>
          <w:tcPr>
            <w:tcW w:w="23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9232C" w:rsidRPr="00F363EF" w:rsidRDefault="0089232C" w:rsidP="00F363EF">
            <w:pPr>
              <w:spacing w:line="240" w:lineRule="auto"/>
              <w:jc w:val="both"/>
              <w:rPr>
                <w:rFonts w:ascii="Times New Roman" w:hAnsi="Times New Roman" w:cs="Times New Roman"/>
                <w:sz w:val="28"/>
                <w:szCs w:val="28"/>
              </w:rPr>
            </w:pPr>
          </w:p>
        </w:tc>
        <w:tc>
          <w:tcPr>
            <w:tcW w:w="192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9232C" w:rsidRPr="00F363EF" w:rsidRDefault="0089232C" w:rsidP="00F363EF">
            <w:pPr>
              <w:spacing w:after="150" w:line="240" w:lineRule="auto"/>
              <w:jc w:val="both"/>
              <w:rPr>
                <w:rFonts w:ascii="Times New Roman" w:eastAsia="Times New Roman" w:hAnsi="Times New Roman" w:cs="Times New Roman"/>
                <w:sz w:val="28"/>
                <w:szCs w:val="28"/>
                <w:lang w:eastAsia="ru-RU"/>
              </w:rPr>
            </w:pPr>
          </w:p>
        </w:tc>
        <w:tc>
          <w:tcPr>
            <w:tcW w:w="61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9232C" w:rsidRPr="00F363EF" w:rsidRDefault="0089232C" w:rsidP="00F363EF">
            <w:pPr>
              <w:spacing w:after="150" w:line="240" w:lineRule="auto"/>
              <w:jc w:val="both"/>
              <w:rPr>
                <w:rFonts w:ascii="Times New Roman" w:eastAsia="Times New Roman" w:hAnsi="Times New Roman" w:cs="Times New Roman"/>
                <w:sz w:val="28"/>
                <w:szCs w:val="28"/>
                <w:lang w:eastAsia="ru-RU"/>
              </w:rPr>
            </w:pPr>
          </w:p>
        </w:tc>
      </w:tr>
      <w:tr w:rsidR="0089232C" w:rsidRPr="00F363EF" w:rsidTr="00F06642">
        <w:tc>
          <w:tcPr>
            <w:tcW w:w="2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232C" w:rsidRPr="00F363EF" w:rsidRDefault="0089232C" w:rsidP="00F363EF">
            <w:pPr>
              <w:spacing w:line="240" w:lineRule="auto"/>
              <w:jc w:val="both"/>
              <w:rPr>
                <w:rFonts w:ascii="Times New Roman" w:hAnsi="Times New Roman" w:cs="Times New Roman"/>
                <w:sz w:val="28"/>
                <w:szCs w:val="28"/>
              </w:rPr>
            </w:pPr>
            <w:r w:rsidRPr="00F363EF">
              <w:rPr>
                <w:rFonts w:ascii="Times New Roman" w:hAnsi="Times New Roman" w:cs="Times New Roman"/>
                <w:sz w:val="28"/>
                <w:szCs w:val="28"/>
              </w:rPr>
              <w:t xml:space="preserve">Значение физики для понимания мира и развития производительных сил  </w:t>
            </w:r>
          </w:p>
        </w:tc>
        <w:tc>
          <w:tcPr>
            <w:tcW w:w="19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9232C" w:rsidRPr="00F363EF" w:rsidRDefault="0089232C" w:rsidP="00F363EF">
            <w:pPr>
              <w:spacing w:after="150" w:line="240" w:lineRule="auto"/>
              <w:jc w:val="both"/>
              <w:rPr>
                <w:rFonts w:ascii="Times New Roman" w:eastAsia="Times New Roman" w:hAnsi="Times New Roman" w:cs="Times New Roman"/>
                <w:bCs/>
                <w:sz w:val="28"/>
                <w:szCs w:val="28"/>
                <w:lang w:eastAsia="ru-RU"/>
              </w:rPr>
            </w:pPr>
            <w:r w:rsidRPr="00F363EF">
              <w:rPr>
                <w:rFonts w:ascii="Times New Roman" w:eastAsia="Times New Roman" w:hAnsi="Times New Roman" w:cs="Times New Roman"/>
                <w:bCs/>
                <w:sz w:val="28"/>
                <w:szCs w:val="28"/>
                <w:lang w:eastAsia="ru-RU"/>
              </w:rPr>
              <w:t>1</w:t>
            </w:r>
          </w:p>
        </w:tc>
        <w:tc>
          <w:tcPr>
            <w:tcW w:w="6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9232C" w:rsidRPr="00F363EF" w:rsidRDefault="0089232C" w:rsidP="00F363EF">
            <w:pPr>
              <w:spacing w:after="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Запись основных положений лекций, составление таблиц, схем, выполнение заданий ЕГЭ</w:t>
            </w:r>
          </w:p>
        </w:tc>
      </w:tr>
      <w:tr w:rsidR="000D080A" w:rsidRPr="00F363EF" w:rsidTr="00164982">
        <w:trPr>
          <w:trHeight w:val="1315"/>
        </w:trPr>
        <w:tc>
          <w:tcPr>
            <w:tcW w:w="2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D080A" w:rsidRPr="00F363EF" w:rsidRDefault="000D080A" w:rsidP="00F363EF">
            <w:pPr>
              <w:spacing w:line="240" w:lineRule="auto"/>
              <w:jc w:val="both"/>
              <w:rPr>
                <w:rFonts w:ascii="Times New Roman" w:hAnsi="Times New Roman" w:cs="Times New Roman"/>
                <w:sz w:val="28"/>
                <w:szCs w:val="28"/>
              </w:rPr>
            </w:pPr>
            <w:r w:rsidRPr="00F363EF">
              <w:rPr>
                <w:rFonts w:ascii="Times New Roman" w:hAnsi="Times New Roman" w:cs="Times New Roman"/>
                <w:sz w:val="28"/>
                <w:szCs w:val="28"/>
              </w:rPr>
              <w:lastRenderedPageBreak/>
              <w:t xml:space="preserve">Обобщающее повторение </w:t>
            </w:r>
          </w:p>
        </w:tc>
        <w:tc>
          <w:tcPr>
            <w:tcW w:w="19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D080A" w:rsidRPr="00F363EF" w:rsidRDefault="00F06642" w:rsidP="00F363EF">
            <w:pPr>
              <w:spacing w:after="150" w:line="240" w:lineRule="auto"/>
              <w:jc w:val="both"/>
              <w:rPr>
                <w:rFonts w:ascii="Times New Roman" w:eastAsia="Times New Roman" w:hAnsi="Times New Roman" w:cs="Times New Roman"/>
                <w:bCs/>
                <w:sz w:val="28"/>
                <w:szCs w:val="28"/>
                <w:lang w:eastAsia="ru-RU"/>
              </w:rPr>
            </w:pPr>
            <w:r w:rsidRPr="00F363EF">
              <w:rPr>
                <w:rFonts w:ascii="Times New Roman" w:eastAsia="Times New Roman" w:hAnsi="Times New Roman" w:cs="Times New Roman"/>
                <w:bCs/>
                <w:sz w:val="28"/>
                <w:szCs w:val="28"/>
                <w:lang w:eastAsia="ru-RU"/>
              </w:rPr>
              <w:t>7</w:t>
            </w:r>
          </w:p>
        </w:tc>
        <w:tc>
          <w:tcPr>
            <w:tcW w:w="6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D080A" w:rsidRPr="00F363EF" w:rsidRDefault="000D080A" w:rsidP="00F363EF">
            <w:pPr>
              <w:spacing w:after="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Выполнение заданий ЕГЭ, выполнение индивидуальных заданий, фронтальный и индивидуальный опрос</w:t>
            </w:r>
          </w:p>
        </w:tc>
      </w:tr>
      <w:tr w:rsidR="004E40FB" w:rsidRPr="00F363EF" w:rsidTr="00F06642">
        <w:trPr>
          <w:trHeight w:val="768"/>
        </w:trPr>
        <w:tc>
          <w:tcPr>
            <w:tcW w:w="2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40FB" w:rsidRPr="00F363EF" w:rsidRDefault="004E40FB"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Контрольные работы</w:t>
            </w:r>
          </w:p>
        </w:tc>
        <w:tc>
          <w:tcPr>
            <w:tcW w:w="19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40FB" w:rsidRPr="00F363EF" w:rsidRDefault="004E40FB" w:rsidP="00F363EF">
            <w:pPr>
              <w:spacing w:after="150" w:line="240" w:lineRule="auto"/>
              <w:jc w:val="both"/>
              <w:rPr>
                <w:rFonts w:ascii="Times New Roman" w:eastAsia="Times New Roman" w:hAnsi="Times New Roman" w:cs="Times New Roman"/>
                <w:bCs/>
                <w:sz w:val="28"/>
                <w:szCs w:val="28"/>
                <w:lang w:eastAsia="ru-RU"/>
              </w:rPr>
            </w:pPr>
            <w:r w:rsidRPr="00F363EF">
              <w:rPr>
                <w:rFonts w:ascii="Times New Roman" w:eastAsia="Times New Roman" w:hAnsi="Times New Roman" w:cs="Times New Roman"/>
                <w:bCs/>
                <w:sz w:val="28"/>
                <w:szCs w:val="28"/>
                <w:lang w:eastAsia="ru-RU"/>
              </w:rPr>
              <w:t>4</w:t>
            </w:r>
          </w:p>
        </w:tc>
        <w:tc>
          <w:tcPr>
            <w:tcW w:w="6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40FB" w:rsidRPr="00F363EF" w:rsidRDefault="004E40FB" w:rsidP="00F363EF">
            <w:pPr>
              <w:spacing w:after="0" w:line="240" w:lineRule="auto"/>
              <w:jc w:val="both"/>
              <w:rPr>
                <w:rFonts w:ascii="Times New Roman" w:eastAsia="Times New Roman" w:hAnsi="Times New Roman" w:cs="Times New Roman"/>
                <w:sz w:val="28"/>
                <w:szCs w:val="28"/>
                <w:lang w:eastAsia="ru-RU"/>
              </w:rPr>
            </w:pPr>
          </w:p>
        </w:tc>
      </w:tr>
      <w:tr w:rsidR="004E40FB" w:rsidRPr="00F363EF" w:rsidTr="00F06642">
        <w:trPr>
          <w:trHeight w:val="768"/>
        </w:trPr>
        <w:tc>
          <w:tcPr>
            <w:tcW w:w="236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40FB" w:rsidRPr="00F363EF" w:rsidRDefault="004E40FB"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sz w:val="28"/>
                <w:szCs w:val="28"/>
                <w:lang w:eastAsia="ru-RU"/>
              </w:rPr>
              <w:t>Всего</w:t>
            </w:r>
          </w:p>
        </w:tc>
        <w:tc>
          <w:tcPr>
            <w:tcW w:w="19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40FB" w:rsidRPr="00F363EF" w:rsidRDefault="004E40FB" w:rsidP="00F363EF">
            <w:pPr>
              <w:spacing w:after="150" w:line="240" w:lineRule="auto"/>
              <w:jc w:val="both"/>
              <w:rPr>
                <w:rFonts w:ascii="Times New Roman" w:eastAsia="Times New Roman" w:hAnsi="Times New Roman" w:cs="Times New Roman"/>
                <w:sz w:val="28"/>
                <w:szCs w:val="28"/>
                <w:lang w:eastAsia="ru-RU"/>
              </w:rPr>
            </w:pPr>
            <w:r w:rsidRPr="00F363EF">
              <w:rPr>
                <w:rFonts w:ascii="Times New Roman" w:eastAsia="Times New Roman" w:hAnsi="Times New Roman" w:cs="Times New Roman"/>
                <w:b/>
                <w:bCs/>
                <w:sz w:val="28"/>
                <w:szCs w:val="28"/>
                <w:lang w:eastAsia="ru-RU"/>
              </w:rPr>
              <w:t>68</w:t>
            </w:r>
          </w:p>
        </w:tc>
        <w:tc>
          <w:tcPr>
            <w:tcW w:w="61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40FB" w:rsidRPr="00F363EF" w:rsidRDefault="004E40FB" w:rsidP="00F363EF">
            <w:pPr>
              <w:spacing w:after="0" w:line="240" w:lineRule="auto"/>
              <w:jc w:val="both"/>
              <w:rPr>
                <w:rFonts w:ascii="Times New Roman" w:eastAsia="Times New Roman" w:hAnsi="Times New Roman" w:cs="Times New Roman"/>
                <w:sz w:val="28"/>
                <w:szCs w:val="28"/>
                <w:lang w:eastAsia="ru-RU"/>
              </w:rPr>
            </w:pPr>
          </w:p>
        </w:tc>
      </w:tr>
    </w:tbl>
    <w:p w:rsidR="00AB5E40" w:rsidRPr="00F363EF" w:rsidRDefault="00AB5E40" w:rsidP="00F363EF">
      <w:pPr>
        <w:spacing w:line="240" w:lineRule="auto"/>
        <w:jc w:val="center"/>
        <w:rPr>
          <w:rFonts w:ascii="Times New Roman" w:hAnsi="Times New Roman" w:cs="Times New Roman"/>
          <w:sz w:val="28"/>
          <w:szCs w:val="28"/>
        </w:rPr>
      </w:pPr>
    </w:p>
    <w:p w:rsidR="00AB5E40" w:rsidRPr="00F363EF" w:rsidRDefault="00AB5E40"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Default="00203D1D" w:rsidP="00F363EF">
      <w:pPr>
        <w:spacing w:line="240" w:lineRule="auto"/>
        <w:jc w:val="center"/>
        <w:rPr>
          <w:rFonts w:ascii="Times New Roman" w:hAnsi="Times New Roman" w:cs="Times New Roman"/>
          <w:sz w:val="28"/>
          <w:szCs w:val="28"/>
        </w:rPr>
      </w:pPr>
    </w:p>
    <w:p w:rsidR="00F2550D" w:rsidRDefault="00F2550D" w:rsidP="00F363EF">
      <w:pPr>
        <w:spacing w:line="240" w:lineRule="auto"/>
        <w:jc w:val="center"/>
        <w:rPr>
          <w:rFonts w:ascii="Times New Roman" w:hAnsi="Times New Roman" w:cs="Times New Roman"/>
          <w:sz w:val="28"/>
          <w:szCs w:val="28"/>
        </w:rPr>
      </w:pPr>
    </w:p>
    <w:p w:rsidR="00F2550D" w:rsidRDefault="00F2550D" w:rsidP="00F363EF">
      <w:pPr>
        <w:spacing w:line="240" w:lineRule="auto"/>
        <w:jc w:val="center"/>
        <w:rPr>
          <w:rFonts w:ascii="Times New Roman" w:hAnsi="Times New Roman" w:cs="Times New Roman"/>
          <w:sz w:val="28"/>
          <w:szCs w:val="28"/>
        </w:rPr>
      </w:pPr>
    </w:p>
    <w:p w:rsidR="00F2550D" w:rsidRDefault="00F2550D" w:rsidP="00F363EF">
      <w:pPr>
        <w:spacing w:line="240" w:lineRule="auto"/>
        <w:jc w:val="center"/>
        <w:rPr>
          <w:rFonts w:ascii="Times New Roman" w:hAnsi="Times New Roman" w:cs="Times New Roman"/>
          <w:sz w:val="28"/>
          <w:szCs w:val="28"/>
        </w:rPr>
      </w:pPr>
    </w:p>
    <w:p w:rsidR="00F2550D" w:rsidRDefault="00F2550D" w:rsidP="00F363EF">
      <w:pPr>
        <w:spacing w:line="240" w:lineRule="auto"/>
        <w:jc w:val="center"/>
        <w:rPr>
          <w:rFonts w:ascii="Times New Roman" w:hAnsi="Times New Roman" w:cs="Times New Roman"/>
          <w:sz w:val="28"/>
          <w:szCs w:val="28"/>
        </w:rPr>
      </w:pPr>
    </w:p>
    <w:p w:rsidR="00F2550D" w:rsidRPr="00F363EF" w:rsidRDefault="00F2550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p w:rsidR="00203D1D" w:rsidRPr="00F363EF" w:rsidRDefault="00203D1D" w:rsidP="00F363EF">
      <w:pPr>
        <w:spacing w:line="240" w:lineRule="auto"/>
        <w:jc w:val="center"/>
        <w:rPr>
          <w:rFonts w:ascii="Times New Roman" w:hAnsi="Times New Roman" w:cs="Times New Roman"/>
          <w:sz w:val="28"/>
          <w:szCs w:val="28"/>
        </w:rPr>
      </w:pPr>
    </w:p>
    <w:sectPr w:rsidR="00203D1D" w:rsidRPr="00F363EF" w:rsidSect="00BF3423">
      <w:type w:val="nextColumn"/>
      <w:pgSz w:w="16838" w:h="11906" w:orient="landscape"/>
      <w:pgMar w:top="1134"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39" w:rsidRDefault="00B60439" w:rsidP="00D825A8">
      <w:pPr>
        <w:spacing w:after="0" w:line="240" w:lineRule="auto"/>
      </w:pPr>
      <w:r>
        <w:separator/>
      </w:r>
    </w:p>
  </w:endnote>
  <w:endnote w:type="continuationSeparator" w:id="0">
    <w:p w:rsidR="00B60439" w:rsidRDefault="00B60439" w:rsidP="00D8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39" w:rsidRDefault="00B60439" w:rsidP="00D825A8">
      <w:pPr>
        <w:spacing w:after="0" w:line="240" w:lineRule="auto"/>
      </w:pPr>
      <w:r>
        <w:separator/>
      </w:r>
    </w:p>
  </w:footnote>
  <w:footnote w:type="continuationSeparator" w:id="0">
    <w:p w:rsidR="00B60439" w:rsidRDefault="00B60439" w:rsidP="00D82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5EE"/>
    <w:multiLevelType w:val="hybridMultilevel"/>
    <w:tmpl w:val="2AEAD6D0"/>
    <w:lvl w:ilvl="0" w:tplc="3DE00A46">
      <w:start w:val="1"/>
      <w:numFmt w:val="upperRoman"/>
      <w:lvlText w:val="%1."/>
      <w:lvlJc w:val="left"/>
      <w:pPr>
        <w:ind w:left="1146"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796E9A"/>
    <w:multiLevelType w:val="multilevel"/>
    <w:tmpl w:val="A85A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D4BFD"/>
    <w:multiLevelType w:val="hybridMultilevel"/>
    <w:tmpl w:val="45DEA3F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C2334B"/>
    <w:multiLevelType w:val="hybridMultilevel"/>
    <w:tmpl w:val="C588814E"/>
    <w:lvl w:ilvl="0" w:tplc="7B109B9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210FE8"/>
    <w:multiLevelType w:val="multilevel"/>
    <w:tmpl w:val="C9E01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8073E1"/>
    <w:multiLevelType w:val="hybridMultilevel"/>
    <w:tmpl w:val="6F00E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657FB"/>
    <w:multiLevelType w:val="hybridMultilevel"/>
    <w:tmpl w:val="B8B20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62284A"/>
    <w:multiLevelType w:val="hybridMultilevel"/>
    <w:tmpl w:val="535A3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843A3F"/>
    <w:multiLevelType w:val="hybridMultilevel"/>
    <w:tmpl w:val="9D30C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FE6F6E"/>
    <w:multiLevelType w:val="multilevel"/>
    <w:tmpl w:val="20A8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E0741C"/>
    <w:multiLevelType w:val="hybridMultilevel"/>
    <w:tmpl w:val="F176F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3E73F0"/>
    <w:multiLevelType w:val="hybridMultilevel"/>
    <w:tmpl w:val="535A3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42BCD"/>
    <w:multiLevelType w:val="singleLevel"/>
    <w:tmpl w:val="CB2CFEBC"/>
    <w:lvl w:ilvl="0">
      <w:start w:val="1"/>
      <w:numFmt w:val="decimal"/>
      <w:lvlText w:val="%1."/>
      <w:legacy w:legacy="1" w:legacySpace="0" w:legacyIndent="242"/>
      <w:lvlJc w:val="left"/>
      <w:rPr>
        <w:rFonts w:ascii="Times New Roman" w:hAnsi="Times New Roman" w:cs="Times New Roman" w:hint="default"/>
      </w:rPr>
    </w:lvl>
  </w:abstractNum>
  <w:abstractNum w:abstractNumId="14">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64F76C1"/>
    <w:multiLevelType w:val="multilevel"/>
    <w:tmpl w:val="49A2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DA19FC"/>
    <w:multiLevelType w:val="multilevel"/>
    <w:tmpl w:val="260A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601E3C"/>
    <w:multiLevelType w:val="multilevel"/>
    <w:tmpl w:val="300E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004AF6"/>
    <w:multiLevelType w:val="hybridMultilevel"/>
    <w:tmpl w:val="C7524236"/>
    <w:lvl w:ilvl="0" w:tplc="0852AAD2">
      <w:start w:val="6"/>
      <w:numFmt w:val="decimal"/>
      <w:lvlText w:val="%1"/>
      <w:lvlJc w:val="left"/>
      <w:pPr>
        <w:ind w:left="720" w:hanging="360"/>
      </w:pPr>
      <w:rPr>
        <w:rFonts w:eastAsia="Calibri"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57FD5"/>
    <w:multiLevelType w:val="multilevel"/>
    <w:tmpl w:val="C06E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B44291"/>
    <w:multiLevelType w:val="hybridMultilevel"/>
    <w:tmpl w:val="B8B20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3563AA"/>
    <w:multiLevelType w:val="multilevel"/>
    <w:tmpl w:val="9BC8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694F7B"/>
    <w:multiLevelType w:val="hybridMultilevel"/>
    <w:tmpl w:val="A6B8568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nsid w:val="625F2B6E"/>
    <w:multiLevelType w:val="hybridMultilevel"/>
    <w:tmpl w:val="F176F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EE38D3"/>
    <w:multiLevelType w:val="singleLevel"/>
    <w:tmpl w:val="CB2CFEBC"/>
    <w:lvl w:ilvl="0">
      <w:start w:val="2"/>
      <w:numFmt w:val="decimal"/>
      <w:lvlText w:val="%1."/>
      <w:legacy w:legacy="1" w:legacySpace="0" w:legacyIndent="245"/>
      <w:lvlJc w:val="left"/>
      <w:rPr>
        <w:rFonts w:ascii="Times New Roman" w:hAnsi="Times New Roman" w:cs="Times New Roman" w:hint="default"/>
      </w:rPr>
    </w:lvl>
  </w:abstractNum>
  <w:abstractNum w:abstractNumId="26">
    <w:nsid w:val="7C81356D"/>
    <w:multiLevelType w:val="multilevel"/>
    <w:tmpl w:val="BF94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EF1159"/>
    <w:multiLevelType w:val="multilevel"/>
    <w:tmpl w:val="CAA8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26"/>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8"/>
  </w:num>
  <w:num w:numId="11">
    <w:abstractNumId w:val="6"/>
  </w:num>
  <w:num w:numId="12">
    <w:abstractNumId w:val="5"/>
  </w:num>
  <w:num w:numId="13">
    <w:abstractNumId w:val="19"/>
  </w:num>
  <w:num w:numId="14">
    <w:abstractNumId w:val="11"/>
  </w:num>
  <w:num w:numId="15">
    <w:abstractNumId w:val="23"/>
  </w:num>
  <w:num w:numId="16">
    <w:abstractNumId w:val="20"/>
  </w:num>
  <w:num w:numId="17">
    <w:abstractNumId w:val="7"/>
  </w:num>
  <w:num w:numId="18">
    <w:abstractNumId w:val="8"/>
  </w:num>
  <w:num w:numId="19">
    <w:abstractNumId w:val="12"/>
  </w:num>
  <w:num w:numId="20">
    <w:abstractNumId w:val="25"/>
  </w:num>
  <w:num w:numId="21">
    <w:abstractNumId w:val="13"/>
  </w:num>
  <w:num w:numId="22">
    <w:abstractNumId w:val="0"/>
  </w:num>
  <w:num w:numId="23">
    <w:abstractNumId w:val="27"/>
  </w:num>
  <w:num w:numId="24">
    <w:abstractNumId w:val="21"/>
  </w:num>
  <w:num w:numId="25">
    <w:abstractNumId w:val="10"/>
  </w:num>
  <w:num w:numId="26">
    <w:abstractNumId w:val="3"/>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3F92"/>
    <w:rsid w:val="00002E59"/>
    <w:rsid w:val="0003415A"/>
    <w:rsid w:val="00084A1D"/>
    <w:rsid w:val="000956E6"/>
    <w:rsid w:val="000965B2"/>
    <w:rsid w:val="000A58D6"/>
    <w:rsid w:val="000D080A"/>
    <w:rsid w:val="000D1DE9"/>
    <w:rsid w:val="0012218C"/>
    <w:rsid w:val="00135478"/>
    <w:rsid w:val="00147C2B"/>
    <w:rsid w:val="00155425"/>
    <w:rsid w:val="0016284F"/>
    <w:rsid w:val="00163A26"/>
    <w:rsid w:val="00164982"/>
    <w:rsid w:val="00166D48"/>
    <w:rsid w:val="001731EA"/>
    <w:rsid w:val="001735FA"/>
    <w:rsid w:val="00177E3E"/>
    <w:rsid w:val="00191934"/>
    <w:rsid w:val="001B4A48"/>
    <w:rsid w:val="001B4E7E"/>
    <w:rsid w:val="001B76E3"/>
    <w:rsid w:val="001D7528"/>
    <w:rsid w:val="001E0836"/>
    <w:rsid w:val="001E4003"/>
    <w:rsid w:val="00203D1D"/>
    <w:rsid w:val="002258A7"/>
    <w:rsid w:val="00241641"/>
    <w:rsid w:val="002536B5"/>
    <w:rsid w:val="0026468A"/>
    <w:rsid w:val="002653C8"/>
    <w:rsid w:val="002D1629"/>
    <w:rsid w:val="002D2290"/>
    <w:rsid w:val="00342430"/>
    <w:rsid w:val="00346498"/>
    <w:rsid w:val="00360B53"/>
    <w:rsid w:val="0036524F"/>
    <w:rsid w:val="00380D02"/>
    <w:rsid w:val="003B7B1D"/>
    <w:rsid w:val="003C2132"/>
    <w:rsid w:val="003F558B"/>
    <w:rsid w:val="004204AC"/>
    <w:rsid w:val="00460702"/>
    <w:rsid w:val="00471837"/>
    <w:rsid w:val="00484D55"/>
    <w:rsid w:val="0048772F"/>
    <w:rsid w:val="004B6EC3"/>
    <w:rsid w:val="004D00C7"/>
    <w:rsid w:val="004E27BE"/>
    <w:rsid w:val="004E40FB"/>
    <w:rsid w:val="005008E4"/>
    <w:rsid w:val="005534BC"/>
    <w:rsid w:val="00572C66"/>
    <w:rsid w:val="00586B1F"/>
    <w:rsid w:val="005A51E8"/>
    <w:rsid w:val="005A5A93"/>
    <w:rsid w:val="005C061F"/>
    <w:rsid w:val="005E6390"/>
    <w:rsid w:val="00615118"/>
    <w:rsid w:val="00626A1D"/>
    <w:rsid w:val="00653275"/>
    <w:rsid w:val="00694281"/>
    <w:rsid w:val="006B6BF8"/>
    <w:rsid w:val="006D2ED5"/>
    <w:rsid w:val="006F3B47"/>
    <w:rsid w:val="00745F4D"/>
    <w:rsid w:val="00772446"/>
    <w:rsid w:val="007873C2"/>
    <w:rsid w:val="007B089E"/>
    <w:rsid w:val="007B4EFB"/>
    <w:rsid w:val="008059E7"/>
    <w:rsid w:val="008162A7"/>
    <w:rsid w:val="00816E85"/>
    <w:rsid w:val="008257D0"/>
    <w:rsid w:val="00841948"/>
    <w:rsid w:val="008451DC"/>
    <w:rsid w:val="00865D40"/>
    <w:rsid w:val="00867A8B"/>
    <w:rsid w:val="0089232C"/>
    <w:rsid w:val="008B3168"/>
    <w:rsid w:val="008B71FB"/>
    <w:rsid w:val="008C3225"/>
    <w:rsid w:val="008D2A9D"/>
    <w:rsid w:val="008D4201"/>
    <w:rsid w:val="008F3E7B"/>
    <w:rsid w:val="009409D3"/>
    <w:rsid w:val="00956815"/>
    <w:rsid w:val="00956FD0"/>
    <w:rsid w:val="0095733B"/>
    <w:rsid w:val="009859BB"/>
    <w:rsid w:val="00991FFC"/>
    <w:rsid w:val="00994F7F"/>
    <w:rsid w:val="00996C5B"/>
    <w:rsid w:val="009B7CBD"/>
    <w:rsid w:val="009C1EA3"/>
    <w:rsid w:val="009D2DF2"/>
    <w:rsid w:val="009E403F"/>
    <w:rsid w:val="009E4058"/>
    <w:rsid w:val="009F7EBA"/>
    <w:rsid w:val="00A2050D"/>
    <w:rsid w:val="00A22A01"/>
    <w:rsid w:val="00A445BF"/>
    <w:rsid w:val="00A57F60"/>
    <w:rsid w:val="00A62380"/>
    <w:rsid w:val="00A63104"/>
    <w:rsid w:val="00AB5E40"/>
    <w:rsid w:val="00B234BE"/>
    <w:rsid w:val="00B371E0"/>
    <w:rsid w:val="00B40CB8"/>
    <w:rsid w:val="00B53414"/>
    <w:rsid w:val="00B60439"/>
    <w:rsid w:val="00B857E5"/>
    <w:rsid w:val="00BC2F85"/>
    <w:rsid w:val="00BD7D0E"/>
    <w:rsid w:val="00BF3423"/>
    <w:rsid w:val="00C42134"/>
    <w:rsid w:val="00C601FD"/>
    <w:rsid w:val="00C6738C"/>
    <w:rsid w:val="00C86271"/>
    <w:rsid w:val="00C93F92"/>
    <w:rsid w:val="00CA5652"/>
    <w:rsid w:val="00CB0E37"/>
    <w:rsid w:val="00CB71BD"/>
    <w:rsid w:val="00CC6096"/>
    <w:rsid w:val="00CE44D9"/>
    <w:rsid w:val="00CE4A11"/>
    <w:rsid w:val="00CE6FA4"/>
    <w:rsid w:val="00D016DF"/>
    <w:rsid w:val="00D16F83"/>
    <w:rsid w:val="00D17C13"/>
    <w:rsid w:val="00D21A16"/>
    <w:rsid w:val="00D271C0"/>
    <w:rsid w:val="00D306D3"/>
    <w:rsid w:val="00D33916"/>
    <w:rsid w:val="00D825A8"/>
    <w:rsid w:val="00D84B42"/>
    <w:rsid w:val="00D94BD9"/>
    <w:rsid w:val="00DB6C78"/>
    <w:rsid w:val="00DC1B57"/>
    <w:rsid w:val="00DC52A3"/>
    <w:rsid w:val="00DC7255"/>
    <w:rsid w:val="00DD15F7"/>
    <w:rsid w:val="00DD1623"/>
    <w:rsid w:val="00DE3B55"/>
    <w:rsid w:val="00DF10C5"/>
    <w:rsid w:val="00E01994"/>
    <w:rsid w:val="00E26D5E"/>
    <w:rsid w:val="00E47056"/>
    <w:rsid w:val="00E611C9"/>
    <w:rsid w:val="00E75C4F"/>
    <w:rsid w:val="00EC33BA"/>
    <w:rsid w:val="00EE4C64"/>
    <w:rsid w:val="00F02770"/>
    <w:rsid w:val="00F06642"/>
    <w:rsid w:val="00F2550D"/>
    <w:rsid w:val="00F363EF"/>
    <w:rsid w:val="00F404C6"/>
    <w:rsid w:val="00F6516E"/>
    <w:rsid w:val="00F7215A"/>
    <w:rsid w:val="00F81AEF"/>
    <w:rsid w:val="00F9226D"/>
    <w:rsid w:val="00F946AB"/>
    <w:rsid w:val="00FA2A09"/>
    <w:rsid w:val="00FA3905"/>
    <w:rsid w:val="00FB002A"/>
    <w:rsid w:val="00FB2DC6"/>
    <w:rsid w:val="00FC3934"/>
    <w:rsid w:val="00FC4A21"/>
    <w:rsid w:val="00FD6406"/>
    <w:rsid w:val="00FF20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CF1A6-EFC0-49CC-B898-F9204B17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5BF"/>
  </w:style>
  <w:style w:type="paragraph" w:styleId="1">
    <w:name w:val="heading 1"/>
    <w:basedOn w:val="a"/>
    <w:next w:val="a"/>
    <w:link w:val="10"/>
    <w:qFormat/>
    <w:rsid w:val="00346498"/>
    <w:pPr>
      <w:keepNext/>
      <w:keepLines/>
      <w:spacing w:before="240" w:after="0"/>
      <w:jc w:val="center"/>
      <w:outlineLvl w:val="0"/>
    </w:pPr>
    <w:rPr>
      <w:rFonts w:ascii="Times New Roman" w:eastAsiaTheme="majorEastAsia" w:hAnsi="Times New Roman" w:cstheme="majorBidi"/>
      <w:b/>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9">
    <w:name w:val="c49"/>
    <w:basedOn w:val="a"/>
    <w:rsid w:val="00C93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C93F92"/>
  </w:style>
  <w:style w:type="character" w:customStyle="1" w:styleId="c33">
    <w:name w:val="c33"/>
    <w:basedOn w:val="a0"/>
    <w:rsid w:val="00C93F92"/>
  </w:style>
  <w:style w:type="character" w:customStyle="1" w:styleId="c23">
    <w:name w:val="c23"/>
    <w:basedOn w:val="a0"/>
    <w:rsid w:val="00C93F92"/>
  </w:style>
  <w:style w:type="paragraph" w:styleId="a3">
    <w:name w:val="Normal (Web)"/>
    <w:basedOn w:val="a"/>
    <w:uiPriority w:val="99"/>
    <w:unhideWhenUsed/>
    <w:rsid w:val="004B6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02E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E4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47056"/>
  </w:style>
  <w:style w:type="character" w:customStyle="1" w:styleId="apple-converted-space">
    <w:name w:val="apple-converted-space"/>
    <w:basedOn w:val="a0"/>
    <w:rsid w:val="00E47056"/>
  </w:style>
  <w:style w:type="character" w:styleId="a4">
    <w:name w:val="Emphasis"/>
    <w:basedOn w:val="a0"/>
    <w:qFormat/>
    <w:rsid w:val="00B371E0"/>
    <w:rPr>
      <w:i/>
      <w:iCs/>
    </w:rPr>
  </w:style>
  <w:style w:type="character" w:styleId="a5">
    <w:name w:val="Strong"/>
    <w:basedOn w:val="a0"/>
    <w:qFormat/>
    <w:rsid w:val="00B371E0"/>
    <w:rPr>
      <w:b/>
      <w:bCs/>
    </w:rPr>
  </w:style>
  <w:style w:type="character" w:styleId="a6">
    <w:name w:val="Hyperlink"/>
    <w:basedOn w:val="a0"/>
    <w:rsid w:val="00B371E0"/>
    <w:rPr>
      <w:color w:val="0000FF"/>
      <w:u w:val="single"/>
    </w:rPr>
  </w:style>
  <w:style w:type="character" w:customStyle="1" w:styleId="c11">
    <w:name w:val="c11"/>
    <w:basedOn w:val="a0"/>
    <w:rsid w:val="009F7EBA"/>
  </w:style>
  <w:style w:type="paragraph" w:styleId="a7">
    <w:name w:val="List Paragraph"/>
    <w:basedOn w:val="a"/>
    <w:uiPriority w:val="34"/>
    <w:qFormat/>
    <w:rsid w:val="001E4003"/>
    <w:pPr>
      <w:ind w:left="720"/>
      <w:contextualSpacing/>
    </w:pPr>
  </w:style>
  <w:style w:type="table" w:styleId="a8">
    <w:name w:val="Table Grid"/>
    <w:basedOn w:val="a1"/>
    <w:rsid w:val="00CE6F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E6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FA4"/>
    <w:rPr>
      <w:rFonts w:ascii="Tahoma" w:hAnsi="Tahoma" w:cs="Tahoma"/>
      <w:sz w:val="16"/>
      <w:szCs w:val="16"/>
    </w:rPr>
  </w:style>
  <w:style w:type="character" w:customStyle="1" w:styleId="10">
    <w:name w:val="Заголовок 1 Знак"/>
    <w:basedOn w:val="a0"/>
    <w:link w:val="1"/>
    <w:rsid w:val="00346498"/>
    <w:rPr>
      <w:rFonts w:ascii="Times New Roman" w:eastAsiaTheme="majorEastAsia" w:hAnsi="Times New Roman" w:cstheme="majorBidi"/>
      <w:b/>
      <w:sz w:val="28"/>
      <w:szCs w:val="32"/>
      <w:lang w:eastAsia="ru-RU"/>
    </w:rPr>
  </w:style>
  <w:style w:type="paragraph" w:styleId="ab">
    <w:name w:val="header"/>
    <w:basedOn w:val="a"/>
    <w:link w:val="ac"/>
    <w:uiPriority w:val="99"/>
    <w:semiHidden/>
    <w:unhideWhenUsed/>
    <w:rsid w:val="00D825A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825A8"/>
  </w:style>
  <w:style w:type="paragraph" w:styleId="ad">
    <w:name w:val="footer"/>
    <w:basedOn w:val="a"/>
    <w:link w:val="ae"/>
    <w:uiPriority w:val="99"/>
    <w:semiHidden/>
    <w:unhideWhenUsed/>
    <w:rsid w:val="00D825A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825A8"/>
  </w:style>
  <w:style w:type="paragraph" w:customStyle="1" w:styleId="dash0410043104370430044600200441043f04380441043a0430">
    <w:name w:val="dash0410_0431_0437_0430_0446_0020_0441_043f_0438_0441_043a_0430"/>
    <w:basedOn w:val="a"/>
    <w:rsid w:val="0026468A"/>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f">
    <w:name w:val="No Spacing"/>
    <w:link w:val="af0"/>
    <w:uiPriority w:val="1"/>
    <w:qFormat/>
    <w:rsid w:val="00241641"/>
    <w:pPr>
      <w:spacing w:after="0" w:line="240" w:lineRule="auto"/>
    </w:pPr>
  </w:style>
  <w:style w:type="character" w:customStyle="1" w:styleId="af0">
    <w:name w:val="Без интервала Знак"/>
    <w:basedOn w:val="a0"/>
    <w:link w:val="af"/>
    <w:uiPriority w:val="1"/>
    <w:locked/>
    <w:rsid w:val="00241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00623">
      <w:bodyDiv w:val="1"/>
      <w:marLeft w:val="0"/>
      <w:marRight w:val="0"/>
      <w:marTop w:val="0"/>
      <w:marBottom w:val="0"/>
      <w:divBdr>
        <w:top w:val="none" w:sz="0" w:space="0" w:color="auto"/>
        <w:left w:val="none" w:sz="0" w:space="0" w:color="auto"/>
        <w:bottom w:val="none" w:sz="0" w:space="0" w:color="auto"/>
        <w:right w:val="none" w:sz="0" w:space="0" w:color="auto"/>
      </w:divBdr>
    </w:div>
    <w:div w:id="448202425">
      <w:bodyDiv w:val="1"/>
      <w:marLeft w:val="0"/>
      <w:marRight w:val="0"/>
      <w:marTop w:val="0"/>
      <w:marBottom w:val="0"/>
      <w:divBdr>
        <w:top w:val="none" w:sz="0" w:space="0" w:color="auto"/>
        <w:left w:val="none" w:sz="0" w:space="0" w:color="auto"/>
        <w:bottom w:val="none" w:sz="0" w:space="0" w:color="auto"/>
        <w:right w:val="none" w:sz="0" w:space="0" w:color="auto"/>
      </w:divBdr>
    </w:div>
    <w:div w:id="584801776">
      <w:bodyDiv w:val="1"/>
      <w:marLeft w:val="0"/>
      <w:marRight w:val="0"/>
      <w:marTop w:val="0"/>
      <w:marBottom w:val="0"/>
      <w:divBdr>
        <w:top w:val="none" w:sz="0" w:space="0" w:color="auto"/>
        <w:left w:val="none" w:sz="0" w:space="0" w:color="auto"/>
        <w:bottom w:val="none" w:sz="0" w:space="0" w:color="auto"/>
        <w:right w:val="none" w:sz="0" w:space="0" w:color="auto"/>
      </w:divBdr>
    </w:div>
    <w:div w:id="1242061327">
      <w:bodyDiv w:val="1"/>
      <w:marLeft w:val="0"/>
      <w:marRight w:val="0"/>
      <w:marTop w:val="0"/>
      <w:marBottom w:val="0"/>
      <w:divBdr>
        <w:top w:val="none" w:sz="0" w:space="0" w:color="auto"/>
        <w:left w:val="none" w:sz="0" w:space="0" w:color="auto"/>
        <w:bottom w:val="none" w:sz="0" w:space="0" w:color="auto"/>
        <w:right w:val="none" w:sz="0" w:space="0" w:color="auto"/>
      </w:divBdr>
    </w:div>
    <w:div w:id="1586693830">
      <w:bodyDiv w:val="1"/>
      <w:marLeft w:val="0"/>
      <w:marRight w:val="0"/>
      <w:marTop w:val="0"/>
      <w:marBottom w:val="0"/>
      <w:divBdr>
        <w:top w:val="none" w:sz="0" w:space="0" w:color="auto"/>
        <w:left w:val="none" w:sz="0" w:space="0" w:color="auto"/>
        <w:bottom w:val="none" w:sz="0" w:space="0" w:color="auto"/>
        <w:right w:val="none" w:sz="0" w:space="0" w:color="auto"/>
      </w:divBdr>
    </w:div>
    <w:div w:id="1712681592">
      <w:bodyDiv w:val="1"/>
      <w:marLeft w:val="0"/>
      <w:marRight w:val="0"/>
      <w:marTop w:val="0"/>
      <w:marBottom w:val="0"/>
      <w:divBdr>
        <w:top w:val="none" w:sz="0" w:space="0" w:color="auto"/>
        <w:left w:val="none" w:sz="0" w:space="0" w:color="auto"/>
        <w:bottom w:val="none" w:sz="0" w:space="0" w:color="auto"/>
        <w:right w:val="none" w:sz="0" w:space="0" w:color="auto"/>
      </w:divBdr>
    </w:div>
    <w:div w:id="20798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3B91C-AA6D-41B3-ABF4-B5F00D7B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5390</Words>
  <Characters>30725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9</cp:revision>
  <cp:lastPrinted>2021-09-19T11:42:00Z</cp:lastPrinted>
  <dcterms:created xsi:type="dcterms:W3CDTF">2022-03-25T11:51:00Z</dcterms:created>
  <dcterms:modified xsi:type="dcterms:W3CDTF">2022-04-03T10:06:00Z</dcterms:modified>
</cp:coreProperties>
</file>