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6C" w:rsidRPr="00AD1F6C" w:rsidRDefault="00AD1F6C" w:rsidP="00777E2A">
      <w:pPr>
        <w:pStyle w:val="1"/>
        <w:shd w:val="clear" w:color="auto" w:fill="FFFFFF"/>
        <w:spacing w:before="0" w:beforeAutospacing="0" w:after="0" w:afterAutospacing="0" w:line="406" w:lineRule="atLeast"/>
        <w:rPr>
          <w:rFonts w:asciiTheme="minorHAnsi" w:hAnsiTheme="minorHAnsi"/>
          <w:color w:val="273350"/>
          <w:sz w:val="33"/>
          <w:szCs w:val="33"/>
        </w:rPr>
      </w:pPr>
    </w:p>
    <w:p w:rsidR="00695A97" w:rsidRDefault="00695A97" w:rsidP="00777E2A">
      <w:pPr>
        <w:pStyle w:val="1"/>
        <w:shd w:val="clear" w:color="auto" w:fill="FFFFFF"/>
        <w:spacing w:before="0" w:beforeAutospacing="0" w:after="0" w:afterAutospacing="0" w:line="406" w:lineRule="atLeast"/>
        <w:rPr>
          <w:rFonts w:ascii="Montserrat" w:hAnsi="Montserrat"/>
          <w:color w:val="273350"/>
          <w:sz w:val="33"/>
          <w:szCs w:val="33"/>
        </w:rPr>
      </w:pPr>
    </w:p>
    <w:p w:rsidR="00695A97" w:rsidRDefault="00695A97" w:rsidP="00777E2A">
      <w:pPr>
        <w:pStyle w:val="1"/>
        <w:shd w:val="clear" w:color="auto" w:fill="FFFFFF"/>
        <w:spacing w:before="0" w:beforeAutospacing="0" w:after="0" w:afterAutospacing="0" w:line="406" w:lineRule="atLeast"/>
        <w:rPr>
          <w:rFonts w:ascii="Montserrat" w:hAnsi="Montserrat"/>
          <w:color w:val="273350"/>
          <w:sz w:val="33"/>
          <w:szCs w:val="33"/>
        </w:rPr>
      </w:pPr>
    </w:p>
    <w:p w:rsidR="00777E2A" w:rsidRDefault="00777E2A" w:rsidP="00777E2A">
      <w:pPr>
        <w:pStyle w:val="1"/>
        <w:shd w:val="clear" w:color="auto" w:fill="FFFFFF"/>
        <w:spacing w:before="0" w:beforeAutospacing="0" w:after="0" w:afterAutospacing="0" w:line="406" w:lineRule="atLeast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Будущим первоклассникам</w:t>
      </w:r>
    </w:p>
    <w:p w:rsidR="00777E2A" w:rsidRDefault="00777E2A" w:rsidP="00777E2A">
      <w:pPr>
        <w:shd w:val="clear" w:color="auto" w:fill="FFFFFF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noProof/>
          <w:color w:val="273350"/>
          <w:sz w:val="16"/>
          <w:szCs w:val="16"/>
          <w:lang w:eastAsia="ru-RU"/>
        </w:rPr>
        <w:drawing>
          <wp:inline distT="0" distB="0" distL="0" distR="0">
            <wp:extent cx="6722745" cy="4475480"/>
            <wp:effectExtent l="19050" t="0" r="1905" b="0"/>
            <wp:docPr id="1" name="Рисунок 1" descr="Будущим первокласс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ущим первоклассни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4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E2A" w:rsidRDefault="00777E2A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="Montserrat" w:hAnsi="Montserrat"/>
          <w:color w:val="273350"/>
          <w:sz w:val="24"/>
          <w:szCs w:val="24"/>
        </w:rPr>
      </w:pPr>
      <w:r>
        <w:rPr>
          <w:rFonts w:ascii="Montserrat" w:hAnsi="Montserrat"/>
          <w:color w:val="273350"/>
          <w:sz w:val="24"/>
          <w:szCs w:val="24"/>
        </w:rPr>
        <w:t>Уважаемые родители!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lastRenderedPageBreak/>
        <w:t>Памятка родителям будущих первоклассников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1.</w:t>
      </w:r>
      <w:r>
        <w:rPr>
          <w:rFonts w:ascii="Montserrat" w:hAnsi="Montserrat"/>
          <w:color w:val="273350"/>
          <w:sz w:val="16"/>
          <w:szCs w:val="16"/>
        </w:rPr>
        <w:t>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2.</w:t>
      </w:r>
      <w:r>
        <w:rPr>
          <w:rFonts w:ascii="Montserrat" w:hAnsi="Montserrat"/>
          <w:color w:val="273350"/>
          <w:sz w:val="16"/>
          <w:szCs w:val="16"/>
        </w:rPr>
        <w:t> Обсудите с ребенком те правила и нормы, с которыми он встретился в школе. Объясните их необходимость и целесообразность.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3</w:t>
      </w:r>
      <w:r>
        <w:rPr>
          <w:rFonts w:ascii="Montserrat" w:hAnsi="Montserrat"/>
          <w:color w:val="273350"/>
          <w:sz w:val="16"/>
          <w:szCs w:val="16"/>
        </w:rPr>
        <w:t>. Ваш ребенок пришел в школу, чтобы учиться. Когда человек учится, у него может что-то не сразу получаться, это естественно. Ребенок имеет право.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4</w:t>
      </w:r>
      <w:r>
        <w:rPr>
          <w:rFonts w:ascii="Montserrat" w:hAnsi="Montserrat"/>
          <w:color w:val="273350"/>
          <w:sz w:val="16"/>
          <w:szCs w:val="16"/>
        </w:rPr>
        <w:t>. Составьте вместе с первоклассником распорядок дня, следите за его соблюдением.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5.</w:t>
      </w:r>
      <w:r>
        <w:rPr>
          <w:rFonts w:ascii="Montserrat" w:hAnsi="Montserrat"/>
          <w:color w:val="273350"/>
          <w:sz w:val="16"/>
          <w:szCs w:val="16"/>
        </w:rPr>
        <w:t xml:space="preserve"> Не пропускайте трудности, возможные у ребенка на </w:t>
      </w:r>
      <w:proofErr w:type="gramStart"/>
      <w:r>
        <w:rPr>
          <w:rFonts w:ascii="Montserrat" w:hAnsi="Montserrat"/>
          <w:color w:val="273350"/>
          <w:sz w:val="16"/>
          <w:szCs w:val="16"/>
        </w:rPr>
        <w:t>начальном</w:t>
      </w:r>
      <w:proofErr w:type="gramEnd"/>
      <w:r>
        <w:rPr>
          <w:rFonts w:ascii="Montserrat" w:hAnsi="Montserrat"/>
          <w:color w:val="273350"/>
          <w:sz w:val="16"/>
          <w:szCs w:val="16"/>
        </w:rPr>
        <w:t xml:space="preserve"> </w:t>
      </w:r>
      <w:proofErr w:type="spellStart"/>
      <w:r>
        <w:rPr>
          <w:rFonts w:ascii="Montserrat" w:hAnsi="Montserrat"/>
          <w:color w:val="273350"/>
          <w:sz w:val="16"/>
          <w:szCs w:val="16"/>
        </w:rPr>
        <w:t>этапеовладения</w:t>
      </w:r>
      <w:proofErr w:type="spellEnd"/>
      <w:r>
        <w:rPr>
          <w:rFonts w:ascii="Montserrat" w:hAnsi="Montserrat"/>
          <w:color w:val="273350"/>
          <w:sz w:val="16"/>
          <w:szCs w:val="16"/>
        </w:rPr>
        <w:t xml:space="preserve"> учебными навыками. Если у первоклассника, например, есть логопедические проблемы, постарайтесь справиться с ними на первом году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6</w:t>
      </w:r>
      <w:r>
        <w:rPr>
          <w:rFonts w:ascii="Montserrat" w:hAnsi="Montserrat"/>
          <w:color w:val="273350"/>
          <w:sz w:val="16"/>
          <w:szCs w:val="16"/>
        </w:rPr>
        <w:t> .Поддержите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7</w:t>
      </w:r>
      <w:r>
        <w:rPr>
          <w:rFonts w:ascii="Montserrat" w:hAnsi="Montserrat"/>
          <w:color w:val="273350"/>
          <w:sz w:val="16"/>
          <w:szCs w:val="16"/>
        </w:rPr>
        <w:t> .Если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8.</w:t>
      </w:r>
      <w:r>
        <w:rPr>
          <w:rFonts w:ascii="Montserrat" w:hAnsi="Montserrat"/>
          <w:color w:val="273350"/>
          <w:sz w:val="16"/>
          <w:szCs w:val="16"/>
        </w:rPr>
        <w:t> 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9</w:t>
      </w:r>
      <w:r>
        <w:rPr>
          <w:rFonts w:ascii="Montserrat" w:hAnsi="Montserrat"/>
          <w:color w:val="273350"/>
          <w:sz w:val="16"/>
          <w:szCs w:val="16"/>
        </w:rPr>
        <w:t>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t>Десять советов родителям будущего первоклассника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2. Заранее познакомьтесь со школой, педагогическим коллективом, условиями обучения.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7. Подготовьте место для занятий ребенка дома.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8. Не настраивайте ребенка только на успех, но и не запугивайте неудачами.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 xml:space="preserve">9. Не относитесь к первым неудачам ребенка как к краху всех ваших надежд. Помните: ему очень </w:t>
      </w:r>
      <w:proofErr w:type="gramStart"/>
      <w:r>
        <w:rPr>
          <w:rFonts w:ascii="Montserrat" w:hAnsi="Montserrat"/>
          <w:color w:val="273350"/>
          <w:sz w:val="16"/>
          <w:szCs w:val="16"/>
        </w:rPr>
        <w:t>нужны</w:t>
      </w:r>
      <w:proofErr w:type="gramEnd"/>
      <w:r>
        <w:rPr>
          <w:rFonts w:ascii="Montserrat" w:hAnsi="Montserrat"/>
          <w:color w:val="273350"/>
          <w:sz w:val="16"/>
          <w:szCs w:val="16"/>
        </w:rPr>
        <w:t xml:space="preserve"> ваша вера в него, умная помощь и поддержка.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Материалы по ФГОС НОО размещены на сайте.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 w:rsidRPr="00777E2A">
        <w:rPr>
          <w:rFonts w:ascii="Montserrat" w:hAnsi="Montserrat"/>
          <w:color w:val="273350"/>
          <w:sz w:val="16"/>
          <w:szCs w:val="16"/>
        </w:rPr>
        <w:t>https://shkola10bogorodiczk-r71.gosweb.gosuslugi.ru/</w:t>
      </w:r>
    </w:p>
    <w:p w:rsidR="00777E2A" w:rsidRDefault="00777E2A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="Montserrat" w:hAnsi="Montserrat"/>
          <w:color w:val="273350"/>
          <w:sz w:val="24"/>
          <w:szCs w:val="24"/>
        </w:rPr>
      </w:pPr>
      <w:r>
        <w:rPr>
          <w:rFonts w:ascii="Montserrat" w:hAnsi="Montserrat"/>
          <w:color w:val="273350"/>
          <w:sz w:val="24"/>
          <w:szCs w:val="24"/>
        </w:rPr>
        <w:t>Как определить уровень готовности ребенка </w:t>
      </w:r>
      <w:r>
        <w:rPr>
          <w:rFonts w:ascii="Montserrat" w:hAnsi="Montserrat"/>
          <w:color w:val="273350"/>
          <w:sz w:val="24"/>
          <w:szCs w:val="24"/>
        </w:rPr>
        <w:br/>
        <w:t>к обучению школе?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lastRenderedPageBreak/>
        <w:t xml:space="preserve">Памятки – советы </w:t>
      </w:r>
      <w:proofErr w:type="spellStart"/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t>родителямо</w:t>
      </w:r>
      <w:proofErr w:type="spellEnd"/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t xml:space="preserve"> подготовке детей к школе.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О чтении до школы</w:t>
      </w:r>
      <w:r>
        <w:rPr>
          <w:rFonts w:ascii="Montserrat" w:hAnsi="Montserrat"/>
          <w:color w:val="273350"/>
          <w:sz w:val="16"/>
          <w:szCs w:val="16"/>
        </w:rPr>
        <w:t>. Главная ошибка, которую допускают взрослые при обучении, - это неправильное произношение звуков.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О развитии речи</w:t>
      </w:r>
      <w:r>
        <w:rPr>
          <w:rFonts w:ascii="Montserrat" w:hAnsi="Montserrat"/>
          <w:color w:val="273350"/>
          <w:sz w:val="16"/>
          <w:szCs w:val="16"/>
        </w:rPr>
        <w:t xml:space="preserve">. Разговаривать с ребёнком можно об очень многом, стоит только взглянуть на окружающий мир. Каждый день делитесь с ребёнком своими впечатлениями о музыке, о людях, о природе – обо всём, что волнует вас. В ответ на это вам раскроется его душа и, поначалу подражая, а потом, становясь всё самостоятельнее в суждениях, он будет отвечать тем же. Всем родителям </w:t>
      </w:r>
      <w:proofErr w:type="spellStart"/>
      <w:r>
        <w:rPr>
          <w:rFonts w:ascii="Montserrat" w:hAnsi="Montserrat"/>
          <w:color w:val="273350"/>
          <w:sz w:val="16"/>
          <w:szCs w:val="16"/>
        </w:rPr>
        <w:t>необходимосвоевременно</w:t>
      </w:r>
      <w:proofErr w:type="spellEnd"/>
      <w:r>
        <w:rPr>
          <w:rFonts w:ascii="Montserrat" w:hAnsi="Montserrat"/>
          <w:color w:val="273350"/>
          <w:sz w:val="16"/>
          <w:szCs w:val="16"/>
        </w:rPr>
        <w:t xml:space="preserve"> проконсультировать ребёнка у логопеда. Вовремя начатые занятия помогут ребёнку исправить дефекты речи.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О письме</w:t>
      </w:r>
      <w:r>
        <w:rPr>
          <w:rFonts w:ascii="Montserrat" w:hAnsi="Montserrat"/>
          <w:color w:val="273350"/>
          <w:sz w:val="16"/>
          <w:szCs w:val="16"/>
        </w:rPr>
        <w:t>. Замечена такая закономерность: дети, которые до школы с удовольствием рисовали, лепили, что-то мастерили, успешно овладевают навыками письма. Развивайте мелкую моторику рук.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color w:val="273350"/>
          <w:sz w:val="16"/>
          <w:szCs w:val="16"/>
        </w:rPr>
        <w:t>О математике</w:t>
      </w:r>
      <w:r>
        <w:rPr>
          <w:rFonts w:ascii="Montserrat" w:hAnsi="Montserrat"/>
          <w:color w:val="273350"/>
          <w:sz w:val="16"/>
          <w:szCs w:val="16"/>
        </w:rPr>
        <w:t>. Что должны знать и уметь дети до школы: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- прямой и обратный счёт до 10, предыдущие и последующие числа в пределах первого десятка; количественный («сколько») и порядковый («который») счёт;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- пространственные отношения (влево, вправо, вверх, вниз и т.д.);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- простейшие геометрические фигуры.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Уважаемые родители!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Для ребёнка 6 лет игра является основным способом познания окружающего мира. Поэтому в занятия необходимо включать игровые моменты. В период подготовки ребёнка к школе полезны следующие занятия: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1 Развитие мелких мышц руки: работа с конструкторами разного типа; работа с ножницами, пластилином; рисование в альбомах (карандашами, красками), штриховка и др.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2 Развитие познавательных способностей: памяти, внимания, восприятия, мышления.</w:t>
      </w:r>
    </w:p>
    <w:p w:rsidR="00777E2A" w:rsidRDefault="00777E2A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="Montserrat" w:hAnsi="Montserrat"/>
          <w:color w:val="273350"/>
          <w:sz w:val="24"/>
          <w:szCs w:val="24"/>
        </w:rPr>
      </w:pPr>
      <w:r>
        <w:rPr>
          <w:rFonts w:ascii="Montserrat" w:hAnsi="Montserrat"/>
          <w:color w:val="273350"/>
          <w:sz w:val="24"/>
          <w:szCs w:val="24"/>
        </w:rPr>
        <w:t>Как выявить социально-личностную и психологическую готовность ребенка к школе?</w:t>
      </w:r>
    </w:p>
    <w:p w:rsidR="00777E2A" w:rsidRDefault="00777E2A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="Montserrat" w:hAnsi="Montserrat"/>
          <w:color w:val="273350"/>
          <w:sz w:val="24"/>
          <w:szCs w:val="24"/>
        </w:rPr>
      </w:pPr>
      <w:r>
        <w:rPr>
          <w:rFonts w:ascii="Montserrat" w:hAnsi="Montserrat"/>
          <w:color w:val="273350"/>
          <w:sz w:val="24"/>
          <w:szCs w:val="24"/>
        </w:rPr>
        <w:t>Проверяем психологическую готовность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О психологической готовности ребёнка к школе можно судить по следующим вопросам: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Может ли ребенок длительно заниматься за столом (рисовать, лепить)?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Может ли ребёнок развёрнуто отвечать на задаваемые ему вопросы?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Способен ли ребёнок запоминать большие блоки информации (стихотворения)?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 xml:space="preserve">Умеет ли ребёнок выстраивать взаимоотношения </w:t>
      </w:r>
      <w:proofErr w:type="gramStart"/>
      <w:r>
        <w:rPr>
          <w:rFonts w:ascii="Montserrat" w:hAnsi="Montserrat"/>
          <w:color w:val="273350"/>
          <w:sz w:val="16"/>
          <w:szCs w:val="16"/>
        </w:rPr>
        <w:t>со</w:t>
      </w:r>
      <w:proofErr w:type="gramEnd"/>
      <w:r>
        <w:rPr>
          <w:rFonts w:ascii="Montserrat" w:hAnsi="Montserrat"/>
          <w:color w:val="273350"/>
          <w:sz w:val="16"/>
          <w:szCs w:val="16"/>
        </w:rPr>
        <w:t xml:space="preserve"> взрослыми и детьми?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Понимает ли ребёнок, зачем ему необходимо ходить в школу?</w:t>
      </w:r>
    </w:p>
    <w:p w:rsidR="00777E2A" w:rsidRDefault="00777E2A" w:rsidP="00777E2A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Что ребёнку больше нравится: играть, либо получать знания (разговаривать на «умные темы»)?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Если на все вопросы вы отвечаете положительно — ребёнок готов к обучению в школе.</w:t>
      </w:r>
    </w:p>
    <w:p w:rsidR="00777E2A" w:rsidRDefault="00777E2A" w:rsidP="00777E2A">
      <w:pPr>
        <w:shd w:val="clear" w:color="auto" w:fill="FFFFFF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noProof/>
          <w:color w:val="273350"/>
          <w:sz w:val="16"/>
          <w:szCs w:val="16"/>
          <w:lang w:eastAsia="ru-RU"/>
        </w:rPr>
        <w:lastRenderedPageBreak/>
        <w:drawing>
          <wp:inline distT="0" distB="0" distL="0" distR="0">
            <wp:extent cx="4572000" cy="3039110"/>
            <wp:effectExtent l="19050" t="0" r="0" b="0"/>
            <wp:docPr id="3" name="Рисунок 3" descr="готовность к школ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ность к школ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Style w:val="a8"/>
          <w:rFonts w:ascii="Montserrat" w:hAnsi="Montserrat"/>
          <w:i/>
          <w:iCs/>
          <w:color w:val="273350"/>
          <w:sz w:val="16"/>
          <w:szCs w:val="16"/>
        </w:rPr>
        <w:t>Десять советов родителям будущего первоклассника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2. Заранее познакомьтесь со школой, педагогическим коллективом, условиями обучения.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7. Подготовьте место для занятий ребенка дома.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8. Не настраивайте ребенка только на успех, но и не запугивайте неудачами.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 xml:space="preserve">9. Не относитесь к первым неудачам ребенка как к краху всех ваших надежд. Помните: ему очень </w:t>
      </w:r>
      <w:proofErr w:type="gramStart"/>
      <w:r>
        <w:rPr>
          <w:rFonts w:ascii="Montserrat" w:hAnsi="Montserrat"/>
          <w:color w:val="273350"/>
          <w:sz w:val="16"/>
          <w:szCs w:val="16"/>
        </w:rPr>
        <w:t>нужны</w:t>
      </w:r>
      <w:proofErr w:type="gramEnd"/>
      <w:r>
        <w:rPr>
          <w:rFonts w:ascii="Montserrat" w:hAnsi="Montserrat"/>
          <w:color w:val="273350"/>
          <w:sz w:val="16"/>
          <w:szCs w:val="16"/>
        </w:rPr>
        <w:t xml:space="preserve"> ваша вера в него, умная помощь и поддержка.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>
        <w:rPr>
          <w:rFonts w:ascii="Montserrat" w:hAnsi="Montserrat"/>
          <w:color w:val="273350"/>
          <w:sz w:val="16"/>
          <w:szCs w:val="16"/>
        </w:rPr>
        <w:t>Материалы по ФГОС НОО размещены на сайте</w:t>
      </w:r>
    </w:p>
    <w:p w:rsidR="00777E2A" w:rsidRDefault="00777E2A" w:rsidP="00777E2A">
      <w:pPr>
        <w:pStyle w:val="a4"/>
        <w:shd w:val="clear" w:color="auto" w:fill="FFFFFF"/>
        <w:spacing w:before="61" w:beforeAutospacing="0" w:after="142" w:afterAutospacing="0"/>
        <w:rPr>
          <w:rFonts w:ascii="Montserrat" w:hAnsi="Montserrat"/>
          <w:color w:val="273350"/>
          <w:sz w:val="16"/>
          <w:szCs w:val="16"/>
        </w:rPr>
      </w:pPr>
      <w:r w:rsidRPr="00777E2A">
        <w:rPr>
          <w:rFonts w:ascii="Montserrat" w:hAnsi="Montserrat"/>
          <w:color w:val="273350"/>
          <w:sz w:val="16"/>
          <w:szCs w:val="16"/>
        </w:rPr>
        <w:t>https://shkola10bogorodiczk-r71.gosweb.gosuslugi.ru/</w:t>
      </w:r>
    </w:p>
    <w:p w:rsidR="00777E2A" w:rsidRDefault="00777E2A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Theme="minorHAnsi" w:hAnsiTheme="minorHAnsi"/>
          <w:color w:val="273350"/>
          <w:sz w:val="24"/>
          <w:szCs w:val="24"/>
        </w:rPr>
      </w:pPr>
      <w:r>
        <w:rPr>
          <w:rFonts w:ascii="Montserrat" w:hAnsi="Montserrat"/>
          <w:color w:val="273350"/>
          <w:sz w:val="24"/>
          <w:szCs w:val="24"/>
        </w:rPr>
        <w:lastRenderedPageBreak/>
        <w:t>Приём письменных заявлений в 1 класс</w:t>
      </w:r>
    </w:p>
    <w:p w:rsidR="004A5D48" w:rsidRPr="004A5D48" w:rsidRDefault="004A5D48" w:rsidP="00777E2A">
      <w:pPr>
        <w:pStyle w:val="2"/>
        <w:shd w:val="clear" w:color="auto" w:fill="FFFFFF"/>
        <w:spacing w:before="203" w:beforeAutospacing="0" w:after="142" w:afterAutospacing="0" w:line="324" w:lineRule="atLeast"/>
        <w:rPr>
          <w:rFonts w:asciiTheme="minorHAnsi" w:hAnsiTheme="minorHAnsi"/>
          <w:color w:val="273350"/>
          <w:sz w:val="24"/>
          <w:szCs w:val="24"/>
        </w:rPr>
      </w:pPr>
      <w:r>
        <w:rPr>
          <w:rFonts w:asciiTheme="minorHAnsi" w:hAnsiTheme="minorHAnsi"/>
          <w:color w:val="273350"/>
          <w:sz w:val="24"/>
          <w:szCs w:val="24"/>
        </w:rPr>
        <w:t>Понедельник-пятница  с 09:00-13.00.</w:t>
      </w:r>
    </w:p>
    <w:p w:rsidR="00A567F5" w:rsidRPr="002A145D" w:rsidRDefault="00A567F5">
      <w:pPr>
        <w:rPr>
          <w:rFonts w:ascii="Times New Roman" w:hAnsi="Times New Roman" w:cs="Times New Roman"/>
          <w:sz w:val="28"/>
          <w:szCs w:val="28"/>
        </w:rPr>
      </w:pPr>
    </w:p>
    <w:sectPr w:rsidR="00A567F5" w:rsidRPr="002A145D" w:rsidSect="00777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F30"/>
    <w:multiLevelType w:val="multilevel"/>
    <w:tmpl w:val="C26C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E4576"/>
    <w:multiLevelType w:val="multilevel"/>
    <w:tmpl w:val="F46C7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83908"/>
    <w:multiLevelType w:val="multilevel"/>
    <w:tmpl w:val="5A3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15E58"/>
    <w:multiLevelType w:val="multilevel"/>
    <w:tmpl w:val="31E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567AE"/>
    <w:multiLevelType w:val="multilevel"/>
    <w:tmpl w:val="83F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E0BCD"/>
    <w:multiLevelType w:val="multilevel"/>
    <w:tmpl w:val="F21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879F2"/>
    <w:multiLevelType w:val="multilevel"/>
    <w:tmpl w:val="06E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55632"/>
    <w:multiLevelType w:val="multilevel"/>
    <w:tmpl w:val="28D4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9198F"/>
    <w:multiLevelType w:val="multilevel"/>
    <w:tmpl w:val="614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A2CB2"/>
    <w:multiLevelType w:val="multilevel"/>
    <w:tmpl w:val="BBD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F300A"/>
    <w:multiLevelType w:val="multilevel"/>
    <w:tmpl w:val="4DD4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992"/>
    <w:rsid w:val="000B0FAA"/>
    <w:rsid w:val="000D1AC9"/>
    <w:rsid w:val="001604B1"/>
    <w:rsid w:val="00292DFD"/>
    <w:rsid w:val="002A145D"/>
    <w:rsid w:val="002F46F2"/>
    <w:rsid w:val="004A5D48"/>
    <w:rsid w:val="004E08F4"/>
    <w:rsid w:val="005E2908"/>
    <w:rsid w:val="00617F7E"/>
    <w:rsid w:val="00666992"/>
    <w:rsid w:val="00695A97"/>
    <w:rsid w:val="00777E2A"/>
    <w:rsid w:val="007E2757"/>
    <w:rsid w:val="008020CE"/>
    <w:rsid w:val="00823B01"/>
    <w:rsid w:val="008E1E42"/>
    <w:rsid w:val="009C2D0D"/>
    <w:rsid w:val="00A567F5"/>
    <w:rsid w:val="00AD1F6C"/>
    <w:rsid w:val="00AD25A3"/>
    <w:rsid w:val="00B31953"/>
    <w:rsid w:val="00B335EC"/>
    <w:rsid w:val="00B42FE8"/>
    <w:rsid w:val="00CB5947"/>
    <w:rsid w:val="00D77158"/>
    <w:rsid w:val="00DB7DC8"/>
    <w:rsid w:val="00E55895"/>
    <w:rsid w:val="00FA0660"/>
    <w:rsid w:val="00FA5BE4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D"/>
  </w:style>
  <w:style w:type="paragraph" w:styleId="1">
    <w:name w:val="heading 1"/>
    <w:basedOn w:val="a"/>
    <w:link w:val="10"/>
    <w:uiPriority w:val="9"/>
    <w:qFormat/>
    <w:rsid w:val="00666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6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992"/>
    <w:rPr>
      <w:i/>
      <w:iCs/>
    </w:rPr>
  </w:style>
  <w:style w:type="character" w:customStyle="1" w:styleId="w286a2cfc">
    <w:name w:val="w286a2cfc"/>
    <w:basedOn w:val="a0"/>
    <w:rsid w:val="00666992"/>
  </w:style>
  <w:style w:type="character" w:customStyle="1" w:styleId="p3a24d5d5">
    <w:name w:val="p3a24d5d5"/>
    <w:basedOn w:val="a0"/>
    <w:rsid w:val="00666992"/>
  </w:style>
  <w:style w:type="character" w:customStyle="1" w:styleId="o3516eadc">
    <w:name w:val="o3516eadc"/>
    <w:basedOn w:val="a0"/>
    <w:rsid w:val="00666992"/>
  </w:style>
  <w:style w:type="character" w:customStyle="1" w:styleId="q91bbbec7">
    <w:name w:val="q91bbbec7"/>
    <w:basedOn w:val="a0"/>
    <w:rsid w:val="00666992"/>
  </w:style>
  <w:style w:type="paragraph" w:styleId="a6">
    <w:name w:val="Balloon Text"/>
    <w:basedOn w:val="a"/>
    <w:link w:val="a7"/>
    <w:uiPriority w:val="99"/>
    <w:semiHidden/>
    <w:unhideWhenUsed/>
    <w:rsid w:val="0066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A145D"/>
    <w:rPr>
      <w:b/>
      <w:bCs/>
    </w:rPr>
  </w:style>
  <w:style w:type="character" w:customStyle="1" w:styleId="item-category">
    <w:name w:val="item-category"/>
    <w:basedOn w:val="a0"/>
    <w:rsid w:val="00777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41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62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1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4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9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1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4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8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50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6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35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9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4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0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7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67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9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51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23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285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9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2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0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3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42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44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3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01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9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58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94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36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7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90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3326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50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2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1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263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2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97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0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1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3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9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03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6935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7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91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46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24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90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7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8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07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7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47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6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5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1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CDA"/>
                                                    <w:left w:val="single" w:sz="4" w:space="0" w:color="DDDCDA"/>
                                                    <w:bottom w:val="single" w:sz="4" w:space="0" w:color="DDDCDA"/>
                                                    <w:right w:val="single" w:sz="4" w:space="0" w:color="DDDCDA"/>
                                                  </w:divBdr>
                                                  <w:divsChild>
                                                    <w:div w:id="14313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3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6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3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28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28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14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03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755594">
                                                                  <w:marLeft w:val="0"/>
                                                                  <w:marRight w:val="0"/>
                                                                  <w:marTop w:val="8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7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CDA"/>
                                                    <w:left w:val="single" w:sz="4" w:space="0" w:color="DDDCDA"/>
                                                    <w:bottom w:val="single" w:sz="4" w:space="0" w:color="DDDCDA"/>
                                                    <w:right w:val="single" w:sz="4" w:space="0" w:color="DDDCDA"/>
                                                  </w:divBdr>
                                                  <w:divsChild>
                                                    <w:div w:id="15376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80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7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16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7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8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8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9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6692">
                                                                  <w:marLeft w:val="0"/>
                                                                  <w:marRight w:val="0"/>
                                                                  <w:marTop w:val="8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0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63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117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0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76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58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04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4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190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21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6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57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199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08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732029">
                                                                                                              <w:marLeft w:val="0"/>
                                                                                                              <w:marRight w:val="91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917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306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8216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56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773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497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965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99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745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710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4407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83106">
                              <w:marLeft w:val="0"/>
                              <w:marRight w:val="0"/>
                              <w:marTop w:val="304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041559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00856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155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0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7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64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2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1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76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19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4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4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67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80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5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2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4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9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3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15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0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09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9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2023-01-18T07:59:00Z</cp:lastPrinted>
  <dcterms:created xsi:type="dcterms:W3CDTF">2023-01-18T08:20:00Z</dcterms:created>
  <dcterms:modified xsi:type="dcterms:W3CDTF">2023-01-18T08:20:00Z</dcterms:modified>
</cp:coreProperties>
</file>