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6A" w:rsidRDefault="00EC416A" w:rsidP="00EC416A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«Родной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(русский)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язык» 10-11 классы</w:t>
      </w:r>
    </w:p>
    <w:p w:rsidR="00821CD5" w:rsidRPr="00585A0B" w:rsidRDefault="00821CD5" w:rsidP="00821CD5">
      <w:pPr>
        <w:ind w:left="426" w:firstLine="141"/>
        <w:jc w:val="both"/>
        <w:rPr>
          <w:sz w:val="24"/>
          <w:szCs w:val="24"/>
        </w:rPr>
      </w:pPr>
      <w:r w:rsidRPr="00585A0B">
        <w:rPr>
          <w:sz w:val="24"/>
          <w:szCs w:val="24"/>
        </w:rPr>
        <w:t>Рабочая программа по курсу «Русский родной язык» для учащихся 10</w:t>
      </w:r>
      <w:r>
        <w:rPr>
          <w:sz w:val="24"/>
          <w:szCs w:val="24"/>
        </w:rPr>
        <w:t>-11</w:t>
      </w:r>
      <w:r w:rsidRPr="00585A0B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  <w:r w:rsidRPr="00585A0B">
        <w:rPr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 (Приказ </w:t>
      </w:r>
      <w:proofErr w:type="spellStart"/>
      <w:r w:rsidRPr="00585A0B">
        <w:rPr>
          <w:sz w:val="24"/>
          <w:szCs w:val="24"/>
        </w:rPr>
        <w:t>Минобрнауки</w:t>
      </w:r>
      <w:proofErr w:type="spellEnd"/>
      <w:r w:rsidRPr="00585A0B">
        <w:rPr>
          <w:sz w:val="24"/>
          <w:szCs w:val="24"/>
        </w:rPr>
        <w:t xml:space="preserve"> РФ № 413 от 17.05.2012 г.), </w:t>
      </w:r>
    </w:p>
    <w:p w:rsidR="00821CD5" w:rsidRPr="00585A0B" w:rsidRDefault="00821CD5" w:rsidP="00821CD5">
      <w:pPr>
        <w:ind w:left="426" w:firstLine="141"/>
        <w:jc w:val="both"/>
        <w:rPr>
          <w:color w:val="000000"/>
          <w:sz w:val="24"/>
          <w:szCs w:val="24"/>
          <w:shd w:val="clear" w:color="auto" w:fill="FFFFFF"/>
        </w:rPr>
      </w:pPr>
      <w:r w:rsidRPr="00585A0B">
        <w:rPr>
          <w:sz w:val="24"/>
          <w:szCs w:val="24"/>
        </w:rPr>
        <w:t>учебным планом МОУ ЦО №10 г</w:t>
      </w:r>
      <w:proofErr w:type="gramStart"/>
      <w:r w:rsidRPr="00585A0B">
        <w:rPr>
          <w:sz w:val="24"/>
          <w:szCs w:val="24"/>
        </w:rPr>
        <w:t>.Б</w:t>
      </w:r>
      <w:proofErr w:type="gramEnd"/>
      <w:r w:rsidRPr="00585A0B">
        <w:rPr>
          <w:sz w:val="24"/>
          <w:szCs w:val="24"/>
        </w:rPr>
        <w:t>огородицка.</w:t>
      </w:r>
      <w:r w:rsidRPr="00585A0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21CD5" w:rsidRDefault="00821CD5" w:rsidP="00821CD5">
      <w:pPr>
        <w:ind w:left="426" w:firstLine="141"/>
        <w:jc w:val="both"/>
        <w:rPr>
          <w:color w:val="000000"/>
          <w:sz w:val="24"/>
          <w:szCs w:val="24"/>
          <w:shd w:val="clear" w:color="auto" w:fill="FFFFFF"/>
        </w:rPr>
      </w:pPr>
      <w:r w:rsidRPr="00585A0B">
        <w:rPr>
          <w:color w:val="000000"/>
          <w:sz w:val="24"/>
          <w:szCs w:val="24"/>
          <w:shd w:val="clear" w:color="auto" w:fill="FFFFFF"/>
        </w:rPr>
        <w:t>Примерной программ</w:t>
      </w:r>
      <w:r>
        <w:rPr>
          <w:color w:val="000000"/>
          <w:sz w:val="24"/>
          <w:szCs w:val="24"/>
          <w:shd w:val="clear" w:color="auto" w:fill="FFFFFF"/>
        </w:rPr>
        <w:t>ой</w:t>
      </w:r>
      <w:r w:rsidRPr="00585A0B">
        <w:rPr>
          <w:color w:val="000000"/>
          <w:sz w:val="24"/>
          <w:szCs w:val="24"/>
          <w:shd w:val="clear" w:color="auto" w:fill="FFFFFF"/>
        </w:rPr>
        <w:t xml:space="preserve"> по учебному предмету «Русский родной язык» для образовательных организаций, реализующих программы основного общего образования, 2018,  одобренной решением Федерального учебно-методического объединения по общему образованию от 31.01.2018, протокол №2/18</w:t>
      </w:r>
    </w:p>
    <w:p w:rsidR="00821CD5" w:rsidRPr="00585A0B" w:rsidRDefault="00821CD5" w:rsidP="00821CD5">
      <w:pPr>
        <w:ind w:left="426" w:firstLine="141"/>
        <w:jc w:val="both"/>
        <w:rPr>
          <w:sz w:val="24"/>
          <w:szCs w:val="24"/>
        </w:rPr>
      </w:pPr>
      <w:r w:rsidRPr="00585A0B">
        <w:rPr>
          <w:sz w:val="24"/>
          <w:szCs w:val="24"/>
        </w:rPr>
        <w:t xml:space="preserve"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EC416A" w:rsidRDefault="00EC416A" w:rsidP="00EC416A">
      <w:pPr>
        <w:pStyle w:val="a5"/>
        <w:spacing w:before="2"/>
        <w:ind w:left="225" w:right="41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2 года.</w:t>
      </w:r>
    </w:p>
    <w:p w:rsidR="00EC416A" w:rsidRDefault="00EC416A" w:rsidP="00EC416A">
      <w:pPr>
        <w:pStyle w:val="a5"/>
        <w:spacing w:before="10"/>
        <w:ind w:left="0"/>
        <w:rPr>
          <w:sz w:val="27"/>
        </w:rPr>
      </w:pPr>
    </w:p>
    <w:p w:rsidR="00EC416A" w:rsidRDefault="00EC416A" w:rsidP="00EC416A">
      <w:pPr>
        <w:pStyle w:val="a5"/>
        <w:spacing w:line="254" w:lineRule="auto"/>
        <w:ind w:right="105" w:firstLine="89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57"/>
        </w:rPr>
        <w:t xml:space="preserve"> </w:t>
      </w:r>
      <w:r>
        <w:t>(русский)</w:t>
      </w:r>
      <w:r>
        <w:rPr>
          <w:spacing w:val="-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отводится 35 ч.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«Родной</w:t>
      </w:r>
      <w:r>
        <w:rPr>
          <w:spacing w:val="-57"/>
        </w:rPr>
        <w:t xml:space="preserve"> </w:t>
      </w:r>
      <w:r>
        <w:t>(русский)</w:t>
      </w:r>
      <w:r>
        <w:rPr>
          <w:spacing w:val="-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>
        <w:t>отводится 34ч. в</w:t>
      </w:r>
      <w:r>
        <w:rPr>
          <w:spacing w:val="-1"/>
        </w:rPr>
        <w:t xml:space="preserve"> </w:t>
      </w:r>
      <w:r>
        <w:t>неделю</w:t>
      </w:r>
    </w:p>
    <w:p w:rsidR="00EC416A" w:rsidRDefault="00EC416A" w:rsidP="00EC416A">
      <w:pPr>
        <w:pStyle w:val="a5"/>
        <w:spacing w:line="254" w:lineRule="auto"/>
        <w:ind w:right="106" w:firstLine="1199"/>
        <w:jc w:val="both"/>
      </w:pPr>
    </w:p>
    <w:p w:rsidR="00EC416A" w:rsidRDefault="00EC416A" w:rsidP="00EC416A">
      <w:pPr>
        <w:pStyle w:val="a5"/>
        <w:spacing w:line="254" w:lineRule="auto"/>
        <w:ind w:right="106" w:firstLine="1199"/>
        <w:jc w:val="both"/>
      </w:pPr>
      <w:r>
        <w:t>Изучение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свободного выбора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В содержании учебного предмета «Родной (русский)</w:t>
      </w:r>
      <w:r>
        <w:rPr>
          <w:spacing w:val="1"/>
        </w:rPr>
        <w:t xml:space="preserve"> </w:t>
      </w:r>
      <w:r>
        <w:t>язык» предусматривается расширение сведений, имеющих отношение не к 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-10"/>
        </w:rPr>
        <w:t xml:space="preserve"> </w:t>
      </w:r>
      <w:r>
        <w:t>устройству</w:t>
      </w:r>
      <w:r>
        <w:rPr>
          <w:spacing w:val="-12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языковой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речи‚</w:t>
      </w:r>
      <w:r>
        <w:rPr>
          <w:spacing w:val="-10"/>
        </w:rPr>
        <w:t xml:space="preserve"> </w:t>
      </w:r>
      <w:r>
        <w:t>внешней</w:t>
      </w:r>
      <w:r>
        <w:rPr>
          <w:spacing w:val="-58"/>
        </w:rPr>
        <w:t xml:space="preserve"> </w:t>
      </w:r>
      <w:r>
        <w:t>стороне существования языка: к многообразным связям русского языка с цивилизацией 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EC416A" w:rsidRDefault="00EC416A" w:rsidP="00EC416A">
      <w:pPr>
        <w:pStyle w:val="a5"/>
        <w:spacing w:before="159" w:line="254" w:lineRule="auto"/>
        <w:ind w:right="105" w:firstLine="1139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и гуманитарного циклов.</w:t>
      </w:r>
    </w:p>
    <w:p w:rsidR="00EC416A" w:rsidRDefault="00EC416A" w:rsidP="00EC416A"/>
    <w:p w:rsidR="00EC416A" w:rsidRDefault="00EC416A" w:rsidP="00EC416A"/>
    <w:p w:rsidR="00EC416A" w:rsidRDefault="00EC416A" w:rsidP="00EC416A"/>
    <w:p w:rsidR="00A71AE8" w:rsidRDefault="00A71AE8"/>
    <w:sectPr w:rsidR="00A71AE8" w:rsidSect="00C420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16A"/>
    <w:rsid w:val="00712CDE"/>
    <w:rsid w:val="00821CD5"/>
    <w:rsid w:val="00A71AE8"/>
    <w:rsid w:val="00E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C416A"/>
    <w:pPr>
      <w:widowControl w:val="0"/>
      <w:autoSpaceDE w:val="0"/>
      <w:autoSpaceDN w:val="0"/>
      <w:spacing w:before="72" w:after="0" w:line="240" w:lineRule="auto"/>
      <w:ind w:left="2693" w:hanging="198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EC416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EC416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C416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EC4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2022-03-18T00:48:00Z</dcterms:created>
  <dcterms:modified xsi:type="dcterms:W3CDTF">2022-03-18T01:51:00Z</dcterms:modified>
</cp:coreProperties>
</file>